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71" w:rsidRDefault="00934871" w:rsidP="00934871">
      <w:pPr>
        <w:jc w:val="center"/>
        <w:rPr>
          <w:rFonts w:ascii="Times New Roman" w:hAnsi="Times New Roman"/>
          <w:sz w:val="28"/>
          <w:szCs w:val="28"/>
        </w:rPr>
      </w:pPr>
      <w:r>
        <w:rPr>
          <w:rFonts w:ascii="Times New Roman" w:hAnsi="Times New Roman"/>
          <w:sz w:val="28"/>
          <w:szCs w:val="28"/>
        </w:rPr>
        <w:t>Come il rallentamento cognitivo</w:t>
      </w:r>
      <w:r w:rsidRPr="001A4C1B">
        <w:rPr>
          <w:rFonts w:ascii="Times New Roman" w:hAnsi="Times New Roman"/>
          <w:sz w:val="28"/>
          <w:szCs w:val="28"/>
        </w:rPr>
        <w:t xml:space="preserve"> </w:t>
      </w:r>
      <w:r>
        <w:rPr>
          <w:rFonts w:ascii="Times New Roman" w:hAnsi="Times New Roman"/>
          <w:sz w:val="28"/>
          <w:szCs w:val="28"/>
        </w:rPr>
        <w:t>media la relazione tra ADHD</w:t>
      </w:r>
      <w:r w:rsidRPr="001A4C1B">
        <w:rPr>
          <w:rFonts w:ascii="Times New Roman" w:hAnsi="Times New Roman"/>
          <w:sz w:val="28"/>
          <w:szCs w:val="28"/>
        </w:rPr>
        <w:t xml:space="preserve"> </w:t>
      </w:r>
      <w:r>
        <w:rPr>
          <w:rFonts w:ascii="Times New Roman" w:hAnsi="Times New Roman"/>
          <w:sz w:val="28"/>
          <w:szCs w:val="28"/>
        </w:rPr>
        <w:t>e competenze scolastiche in età evolutiva</w:t>
      </w:r>
      <w:r w:rsidRPr="001A4C1B">
        <w:rPr>
          <w:rFonts w:ascii="Times New Roman" w:hAnsi="Times New Roman"/>
          <w:sz w:val="28"/>
          <w:szCs w:val="28"/>
        </w:rPr>
        <w:t xml:space="preserve">: </w:t>
      </w:r>
      <w:r>
        <w:rPr>
          <w:rFonts w:ascii="Times New Roman" w:hAnsi="Times New Roman"/>
          <w:sz w:val="28"/>
          <w:szCs w:val="28"/>
        </w:rPr>
        <w:t>uno studio genetico multivariato</w:t>
      </w:r>
    </w:p>
    <w:p w:rsidR="00934871" w:rsidRDefault="00934871" w:rsidP="00934871">
      <w:pPr>
        <w:jc w:val="both"/>
        <w:rPr>
          <w:rFonts w:ascii="Times New Roman" w:hAnsi="Times New Roman"/>
          <w:sz w:val="24"/>
          <w:szCs w:val="24"/>
          <w:highlight w:val="yellow"/>
        </w:rPr>
      </w:pPr>
    </w:p>
    <w:p w:rsidR="00934871" w:rsidRDefault="00934871" w:rsidP="00934871">
      <w:pPr>
        <w:jc w:val="both"/>
        <w:rPr>
          <w:rFonts w:ascii="Times New Roman" w:hAnsi="Times New Roman"/>
          <w:sz w:val="24"/>
          <w:szCs w:val="24"/>
        </w:rPr>
      </w:pPr>
      <w:r w:rsidRPr="00EA60F6">
        <w:rPr>
          <w:rFonts w:ascii="Times New Roman" w:hAnsi="Times New Roman"/>
          <w:sz w:val="24"/>
          <w:szCs w:val="24"/>
        </w:rPr>
        <w:t>(Parole chiave:</w:t>
      </w:r>
      <w:r>
        <w:rPr>
          <w:rFonts w:ascii="Times New Roman" w:hAnsi="Times New Roman"/>
          <w:sz w:val="24"/>
          <w:szCs w:val="24"/>
        </w:rPr>
        <w:t xml:space="preserve"> ADHD, Sluggish Cognitive Tempo, competenze scolastiche, età evolutiva, genetica</w:t>
      </w:r>
      <w:r w:rsidR="0028147B">
        <w:rPr>
          <w:rFonts w:ascii="Times New Roman" w:hAnsi="Times New Roman"/>
          <w:sz w:val="24"/>
          <w:szCs w:val="24"/>
        </w:rPr>
        <w:t xml:space="preserve"> del comportamento</w:t>
      </w:r>
      <w:r>
        <w:rPr>
          <w:rFonts w:ascii="Times New Roman" w:hAnsi="Times New Roman"/>
          <w:sz w:val="24"/>
          <w:szCs w:val="24"/>
        </w:rPr>
        <w:t>)</w:t>
      </w:r>
    </w:p>
    <w:p w:rsidR="00934871" w:rsidRPr="001E0805" w:rsidRDefault="00934871" w:rsidP="00934871">
      <w:pPr>
        <w:jc w:val="both"/>
        <w:rPr>
          <w:rFonts w:ascii="Times New Roman" w:hAnsi="Times New Roman"/>
          <w:sz w:val="24"/>
          <w:szCs w:val="24"/>
        </w:rPr>
      </w:pPr>
      <w:r w:rsidRPr="001E0805">
        <w:rPr>
          <w:rFonts w:ascii="Times New Roman" w:hAnsi="Times New Roman"/>
          <w:sz w:val="24"/>
          <w:szCs w:val="24"/>
        </w:rPr>
        <w:t>Giuseppina Ferrer</w:t>
      </w:r>
      <w:r w:rsidRPr="001E0805">
        <w:rPr>
          <w:rFonts w:ascii="Times New Roman" w:hAnsi="Times New Roman"/>
          <w:sz w:val="24"/>
          <w:szCs w:val="24"/>
          <w:vertAlign w:val="superscript"/>
        </w:rPr>
        <w:t>a</w:t>
      </w:r>
      <w:r w:rsidRPr="001E0805">
        <w:rPr>
          <w:rFonts w:ascii="Times New Roman" w:hAnsi="Times New Roman"/>
          <w:sz w:val="24"/>
          <w:szCs w:val="24"/>
        </w:rPr>
        <w:t xml:space="preserve"> M Sc (</w:t>
      </w:r>
      <w:r w:rsidR="0028147B">
        <w:rPr>
          <w:rFonts w:ascii="Times New Roman" w:hAnsi="Times New Roman"/>
          <w:sz w:val="24"/>
          <w:szCs w:val="24"/>
        </w:rPr>
        <w:t xml:space="preserve">PhD student presso </w:t>
      </w:r>
      <w:r w:rsidRPr="001E0805">
        <w:rPr>
          <w:rFonts w:ascii="Times New Roman" w:hAnsi="Times New Roman"/>
          <w:sz w:val="24"/>
          <w:szCs w:val="24"/>
        </w:rPr>
        <w:t>Università degli studi d</w:t>
      </w:r>
      <w:r>
        <w:rPr>
          <w:rFonts w:ascii="Times New Roman" w:hAnsi="Times New Roman"/>
          <w:sz w:val="24"/>
          <w:szCs w:val="24"/>
        </w:rPr>
        <w:t>i Milano-Bicocca, Milano</w:t>
      </w:r>
      <w:r w:rsidRPr="001E0805">
        <w:rPr>
          <w:rFonts w:ascii="Times New Roman" w:hAnsi="Times New Roman"/>
          <w:sz w:val="24"/>
          <w:szCs w:val="24"/>
        </w:rPr>
        <w:t>)</w:t>
      </w:r>
    </w:p>
    <w:p w:rsidR="00934871" w:rsidRPr="001E0805" w:rsidRDefault="00934871" w:rsidP="00934871">
      <w:pPr>
        <w:jc w:val="both"/>
        <w:rPr>
          <w:rFonts w:ascii="Times New Roman" w:hAnsi="Times New Roman"/>
          <w:sz w:val="28"/>
          <w:szCs w:val="28"/>
        </w:rPr>
      </w:pPr>
    </w:p>
    <w:p w:rsidR="00934871" w:rsidRPr="00782BB2" w:rsidRDefault="00934871" w:rsidP="00934871">
      <w:pPr>
        <w:jc w:val="both"/>
        <w:rPr>
          <w:rFonts w:ascii="Times New Roman" w:hAnsi="Times New Roman"/>
          <w:b/>
          <w:sz w:val="24"/>
          <w:szCs w:val="24"/>
        </w:rPr>
      </w:pPr>
      <w:r w:rsidRPr="00782BB2">
        <w:rPr>
          <w:rFonts w:ascii="Times New Roman" w:hAnsi="Times New Roman"/>
          <w:b/>
          <w:sz w:val="24"/>
          <w:szCs w:val="24"/>
        </w:rPr>
        <w:t>Abstract_italiano</w:t>
      </w:r>
    </w:p>
    <w:p w:rsidR="00934871" w:rsidRPr="00955BA9" w:rsidRDefault="00934871" w:rsidP="00934871">
      <w:pPr>
        <w:spacing w:after="0" w:line="360" w:lineRule="auto"/>
        <w:ind w:firstLine="284"/>
        <w:jc w:val="both"/>
        <w:rPr>
          <w:rFonts w:ascii="Times New Roman" w:hAnsi="Times New Roman"/>
          <w:sz w:val="24"/>
          <w:szCs w:val="24"/>
        </w:rPr>
      </w:pPr>
      <w:r w:rsidRPr="00955BA9">
        <w:rPr>
          <w:rFonts w:ascii="Times New Roman" w:hAnsi="Times New Roman"/>
          <w:sz w:val="24"/>
          <w:szCs w:val="24"/>
        </w:rPr>
        <w:t xml:space="preserve">Lo scopo precipuo del presente studio è quello di indagare la relazione esistente tra l’ADHD, </w:t>
      </w:r>
      <w:r w:rsidRPr="002E135B">
        <w:rPr>
          <w:rFonts w:ascii="Times New Roman" w:hAnsi="Times New Roman"/>
          <w:color w:val="000000" w:themeColor="text1"/>
          <w:sz w:val="24"/>
          <w:szCs w:val="24"/>
        </w:rPr>
        <w:t>lo Sluggish Cognitive Tempo (SCT) e la</w:t>
      </w:r>
      <w:r w:rsidRPr="00955BA9">
        <w:rPr>
          <w:rFonts w:ascii="Times New Roman" w:hAnsi="Times New Roman"/>
          <w:sz w:val="24"/>
          <w:szCs w:val="24"/>
        </w:rPr>
        <w:t xml:space="preserve"> compromissione delle competenze scolastiche. L’ipotesi di fondo, che è stata sottoposta a verifica empirica, è che l’indebolimento cognitivo caratteristico dello SCT rappresenti un mediatore causale della relazione osservata tra l’ADHD e la compromissione delle competenze scolastiche. In secondo luogo, dopo aver confermato l’ipotesi di mediazione, è stato condotto uno studio genetico multivariato allo scopo di chiarire le cause della covariazione osservata tra i tre fenotipi sotto studio.</w:t>
      </w:r>
    </w:p>
    <w:p w:rsidR="00934871" w:rsidRPr="00955BA9" w:rsidRDefault="00934871" w:rsidP="00934871">
      <w:pPr>
        <w:spacing w:after="0" w:line="360" w:lineRule="auto"/>
        <w:ind w:firstLine="284"/>
        <w:jc w:val="both"/>
        <w:rPr>
          <w:rFonts w:ascii="Times New Roman" w:hAnsi="Times New Roman"/>
          <w:sz w:val="24"/>
          <w:szCs w:val="24"/>
        </w:rPr>
      </w:pPr>
      <w:r w:rsidRPr="00955BA9">
        <w:rPr>
          <w:rFonts w:ascii="Times New Roman" w:hAnsi="Times New Roman"/>
          <w:sz w:val="24"/>
          <w:szCs w:val="24"/>
        </w:rPr>
        <w:t>I tre fenotipi sono stati misurati mediante la “Child Behavior Checklist” (CBCL), in particolare ci si è serviti della scala DSM-oriented “problemi di ADHD”, la scala relativa allo S</w:t>
      </w:r>
      <w:r>
        <w:rPr>
          <w:rFonts w:ascii="Times New Roman" w:hAnsi="Times New Roman"/>
          <w:sz w:val="24"/>
          <w:szCs w:val="24"/>
        </w:rPr>
        <w:t>CT</w:t>
      </w:r>
      <w:r w:rsidRPr="00955BA9">
        <w:rPr>
          <w:rFonts w:ascii="Times New Roman" w:hAnsi="Times New Roman"/>
          <w:sz w:val="24"/>
          <w:szCs w:val="24"/>
        </w:rPr>
        <w:t xml:space="preserve"> e quella relativa alle competenze scolastiche presenti nello strumento. Il campione è composto da 398 coppie di gemelli appartenenti al Registro Nazionale dei Gemelli, di età compresa tra i 9 e i 18 anni. </w:t>
      </w:r>
    </w:p>
    <w:p w:rsidR="00934871" w:rsidRPr="00955BA9" w:rsidRDefault="00934871" w:rsidP="00934871">
      <w:pPr>
        <w:spacing w:after="0" w:line="360" w:lineRule="auto"/>
        <w:ind w:firstLine="284"/>
        <w:jc w:val="both"/>
        <w:rPr>
          <w:rFonts w:ascii="Times New Roman" w:hAnsi="Times New Roman"/>
          <w:sz w:val="24"/>
          <w:szCs w:val="24"/>
        </w:rPr>
      </w:pPr>
      <w:r w:rsidRPr="00955BA9">
        <w:rPr>
          <w:rFonts w:ascii="Times New Roman" w:hAnsi="Times New Roman"/>
          <w:sz w:val="24"/>
          <w:szCs w:val="24"/>
        </w:rPr>
        <w:t xml:space="preserve">Le tre scale sono prima state analizzate dal punto di vista descrittivo, in particolare è stata calcolata la media e la deviazione standard prima nel campione intero e poi separatamente, nei maschi e nelle femmine, e nei monozigoti e nei dizigoti, infine i suddetti parametri sono stati calcolati all’interno di due fasce di età. </w:t>
      </w:r>
      <w:r>
        <w:rPr>
          <w:rFonts w:ascii="Times New Roman" w:hAnsi="Times New Roman"/>
          <w:sz w:val="24"/>
          <w:szCs w:val="24"/>
        </w:rPr>
        <w:t xml:space="preserve">Utilizzando dei t-test abbiamo potuto rilevare alcune differenze nelle medie tra maschi e femmine: nella </w:t>
      </w:r>
      <w:r w:rsidRPr="00955BA9">
        <w:rPr>
          <w:rFonts w:ascii="Times New Roman" w:hAnsi="Times New Roman"/>
          <w:sz w:val="24"/>
          <w:szCs w:val="24"/>
        </w:rPr>
        <w:t>sottoscala “problemi di ADHD” i maschi presentano punteggi significativamente più elevati rispetto alla femmine</w:t>
      </w:r>
      <w:r>
        <w:rPr>
          <w:rFonts w:ascii="Times New Roman" w:hAnsi="Times New Roman"/>
          <w:sz w:val="24"/>
          <w:szCs w:val="24"/>
        </w:rPr>
        <w:t>,</w:t>
      </w:r>
      <w:r w:rsidRPr="00955BA9">
        <w:rPr>
          <w:rFonts w:ascii="Times New Roman" w:hAnsi="Times New Roman"/>
          <w:sz w:val="24"/>
          <w:szCs w:val="24"/>
        </w:rPr>
        <w:t xml:space="preserve"> </w:t>
      </w:r>
      <w:r>
        <w:rPr>
          <w:rFonts w:ascii="Times New Roman" w:hAnsi="Times New Roman"/>
          <w:sz w:val="24"/>
          <w:szCs w:val="24"/>
        </w:rPr>
        <w:t xml:space="preserve">nelle </w:t>
      </w:r>
      <w:r w:rsidRPr="00955BA9">
        <w:rPr>
          <w:rFonts w:ascii="Times New Roman" w:hAnsi="Times New Roman"/>
          <w:sz w:val="24"/>
          <w:szCs w:val="24"/>
        </w:rPr>
        <w:t xml:space="preserve">competenze scolastiche, la media dei punteggi delle femmine risulta essere significativamente maggiore rispetto a quella stimata nei maschi. </w:t>
      </w:r>
      <w:r>
        <w:rPr>
          <w:rFonts w:ascii="Times New Roman" w:hAnsi="Times New Roman"/>
          <w:sz w:val="24"/>
          <w:szCs w:val="24"/>
        </w:rPr>
        <w:t>Inoltre l</w:t>
      </w:r>
      <w:r w:rsidRPr="00955BA9">
        <w:rPr>
          <w:rFonts w:ascii="Times New Roman" w:hAnsi="Times New Roman"/>
          <w:sz w:val="24"/>
          <w:szCs w:val="24"/>
        </w:rPr>
        <w:t xml:space="preserve">a media relativa alle competenze scolastiche è risultata essere </w:t>
      </w:r>
      <w:r>
        <w:rPr>
          <w:rFonts w:ascii="Times New Roman" w:hAnsi="Times New Roman"/>
          <w:sz w:val="24"/>
          <w:szCs w:val="24"/>
        </w:rPr>
        <w:t xml:space="preserve">significativamente </w:t>
      </w:r>
      <w:r w:rsidRPr="00955BA9">
        <w:rPr>
          <w:rFonts w:ascii="Times New Roman" w:hAnsi="Times New Roman"/>
          <w:sz w:val="24"/>
          <w:szCs w:val="24"/>
        </w:rPr>
        <w:t>maggiore nella fascia di età dei bambini più piccoli (8-11 anni), rispetto alla fascia di età di ragazzini più grandi (12-18).</w:t>
      </w:r>
    </w:p>
    <w:p w:rsidR="00934871" w:rsidRPr="00955BA9" w:rsidRDefault="00934871" w:rsidP="00934871">
      <w:pPr>
        <w:spacing w:after="0" w:line="360" w:lineRule="auto"/>
        <w:ind w:firstLine="284"/>
        <w:jc w:val="both"/>
        <w:rPr>
          <w:rFonts w:ascii="Times New Roman" w:hAnsi="Times New Roman"/>
          <w:sz w:val="24"/>
          <w:szCs w:val="24"/>
        </w:rPr>
      </w:pPr>
      <w:r w:rsidRPr="00955BA9">
        <w:rPr>
          <w:rFonts w:ascii="Times New Roman" w:hAnsi="Times New Roman"/>
          <w:sz w:val="24"/>
          <w:szCs w:val="24"/>
        </w:rPr>
        <w:t>Sono state poi condotte le analisi di mediazi</w:t>
      </w:r>
      <w:r>
        <w:rPr>
          <w:rFonts w:ascii="Times New Roman" w:hAnsi="Times New Roman"/>
          <w:sz w:val="24"/>
          <w:szCs w:val="24"/>
        </w:rPr>
        <w:t>one mediante il Test di Sobel. D</w:t>
      </w:r>
      <w:r w:rsidRPr="00955BA9">
        <w:rPr>
          <w:rFonts w:ascii="Times New Roman" w:hAnsi="Times New Roman"/>
          <w:sz w:val="24"/>
          <w:szCs w:val="24"/>
        </w:rPr>
        <w:t>opo aver sottratto l’effetto del</w:t>
      </w:r>
      <w:r>
        <w:rPr>
          <w:rFonts w:ascii="Times New Roman" w:hAnsi="Times New Roman"/>
          <w:sz w:val="24"/>
          <w:szCs w:val="24"/>
        </w:rPr>
        <w:t>lo SCT dalla relazione tra ADHD e competenze scolastiche, i</w:t>
      </w:r>
      <w:r w:rsidRPr="00955BA9">
        <w:rPr>
          <w:rFonts w:ascii="Times New Roman" w:hAnsi="Times New Roman"/>
          <w:sz w:val="24"/>
          <w:szCs w:val="24"/>
        </w:rPr>
        <w:t>l coefficiente di regressione</w:t>
      </w:r>
      <w:r>
        <w:rPr>
          <w:rFonts w:ascii="Times New Roman" w:hAnsi="Times New Roman"/>
          <w:sz w:val="24"/>
          <w:szCs w:val="24"/>
        </w:rPr>
        <w:t xml:space="preserve"> </w:t>
      </w:r>
      <w:r w:rsidRPr="00955BA9">
        <w:rPr>
          <w:rFonts w:ascii="Times New Roman" w:hAnsi="Times New Roman"/>
          <w:sz w:val="24"/>
          <w:szCs w:val="24"/>
        </w:rPr>
        <w:t>si è ridott</w:t>
      </w:r>
      <w:r>
        <w:rPr>
          <w:rFonts w:ascii="Times New Roman" w:hAnsi="Times New Roman"/>
          <w:sz w:val="24"/>
          <w:szCs w:val="24"/>
        </w:rPr>
        <w:t>o</w:t>
      </w:r>
      <w:r w:rsidRPr="00955BA9">
        <w:rPr>
          <w:rFonts w:ascii="Times New Roman" w:hAnsi="Times New Roman"/>
          <w:sz w:val="24"/>
          <w:szCs w:val="24"/>
        </w:rPr>
        <w:t xml:space="preserve"> in modo significativo</w:t>
      </w:r>
      <w:r>
        <w:rPr>
          <w:rFonts w:ascii="Times New Roman" w:hAnsi="Times New Roman"/>
          <w:sz w:val="24"/>
          <w:szCs w:val="24"/>
        </w:rPr>
        <w:t>.</w:t>
      </w:r>
      <w:r w:rsidRPr="00955BA9">
        <w:rPr>
          <w:rFonts w:ascii="Times New Roman" w:hAnsi="Times New Roman"/>
          <w:sz w:val="24"/>
          <w:szCs w:val="24"/>
        </w:rPr>
        <w:t xml:space="preserve"> Infatti, il grado di attenuazione del coefficiente di </w:t>
      </w:r>
      <w:r w:rsidRPr="00955BA9">
        <w:rPr>
          <w:rFonts w:ascii="Times New Roman" w:hAnsi="Times New Roman"/>
          <w:sz w:val="24"/>
          <w:szCs w:val="24"/>
        </w:rPr>
        <w:lastRenderedPageBreak/>
        <w:t>regress</w:t>
      </w:r>
      <w:r w:rsidR="0028147B">
        <w:rPr>
          <w:rFonts w:ascii="Times New Roman" w:hAnsi="Times New Roman"/>
          <w:sz w:val="24"/>
          <w:szCs w:val="24"/>
        </w:rPr>
        <w:t xml:space="preserve">ione è pari al 14.3%. Si deduce, </w:t>
      </w:r>
      <w:r w:rsidRPr="00955BA9">
        <w:rPr>
          <w:rFonts w:ascii="Times New Roman" w:hAnsi="Times New Roman"/>
          <w:sz w:val="24"/>
          <w:szCs w:val="24"/>
        </w:rPr>
        <w:t>dunque</w:t>
      </w:r>
      <w:r w:rsidR="0028147B">
        <w:rPr>
          <w:rFonts w:ascii="Times New Roman" w:hAnsi="Times New Roman"/>
          <w:sz w:val="24"/>
          <w:szCs w:val="24"/>
        </w:rPr>
        <w:t>,</w:t>
      </w:r>
      <w:r w:rsidRPr="00955BA9">
        <w:rPr>
          <w:rFonts w:ascii="Times New Roman" w:hAnsi="Times New Roman"/>
          <w:sz w:val="24"/>
          <w:szCs w:val="24"/>
        </w:rPr>
        <w:t xml:space="preserve"> che lo SCT è un mediatore della relazione esistente tra ADHD e compromissione delle competenze scolastiche. </w:t>
      </w:r>
    </w:p>
    <w:p w:rsidR="00934871" w:rsidRDefault="00934871" w:rsidP="00934871">
      <w:pPr>
        <w:autoSpaceDE w:val="0"/>
        <w:autoSpaceDN w:val="0"/>
        <w:adjustRightInd w:val="0"/>
        <w:spacing w:after="0" w:line="360" w:lineRule="auto"/>
        <w:ind w:firstLine="284"/>
        <w:jc w:val="both"/>
        <w:rPr>
          <w:rFonts w:ascii="Times New Roman" w:eastAsia="TimesNewRomanPSMT" w:hAnsi="Times New Roman"/>
          <w:sz w:val="24"/>
          <w:szCs w:val="24"/>
        </w:rPr>
      </w:pPr>
      <w:r w:rsidRPr="00955BA9">
        <w:rPr>
          <w:rFonts w:ascii="Times New Roman" w:hAnsi="Times New Roman"/>
          <w:sz w:val="24"/>
          <w:szCs w:val="24"/>
        </w:rPr>
        <w:t>Infine, sono state condotte le analisi genetiche univariate e multivariate, mediante le tecniche di model fitting. Dalle analisi genetiche univariate è emerso che le differenze tra gli individui per</w:t>
      </w:r>
      <w:r>
        <w:rPr>
          <w:rFonts w:ascii="Times New Roman" w:hAnsi="Times New Roman"/>
          <w:sz w:val="24"/>
          <w:szCs w:val="24"/>
        </w:rPr>
        <w:t xml:space="preserve"> tutte le tre scale </w:t>
      </w:r>
      <w:r w:rsidRPr="00955BA9">
        <w:rPr>
          <w:rFonts w:ascii="Times New Roman" w:hAnsi="Times New Roman"/>
          <w:sz w:val="24"/>
          <w:szCs w:val="24"/>
        </w:rPr>
        <w:t xml:space="preserve">sono largamente spiegate dai fattori ambientali idiosincrasici </w:t>
      </w:r>
      <w:r>
        <w:rPr>
          <w:rFonts w:ascii="Times New Roman" w:hAnsi="Times New Roman"/>
          <w:sz w:val="24"/>
          <w:szCs w:val="24"/>
        </w:rPr>
        <w:t xml:space="preserve">e genetici, rispettivamente </w:t>
      </w:r>
      <w:r w:rsidRPr="00955BA9">
        <w:rPr>
          <w:rFonts w:ascii="Times New Roman" w:hAnsi="Times New Roman"/>
          <w:sz w:val="24"/>
          <w:szCs w:val="24"/>
        </w:rPr>
        <w:t>(</w:t>
      </w:r>
      <w:r>
        <w:rPr>
          <w:rFonts w:ascii="Times New Roman" w:hAnsi="Times New Roman"/>
          <w:sz w:val="24"/>
          <w:szCs w:val="24"/>
        </w:rPr>
        <w:t xml:space="preserve">SCT: </w:t>
      </w:r>
      <w:r w:rsidRPr="00955BA9">
        <w:rPr>
          <w:rFonts w:ascii="Times New Roman" w:hAnsi="Times New Roman"/>
          <w:sz w:val="24"/>
          <w:szCs w:val="24"/>
        </w:rPr>
        <w:t>A=0.31</w:t>
      </w:r>
      <w:r>
        <w:rPr>
          <w:rFonts w:ascii="Times New Roman" w:hAnsi="Times New Roman"/>
          <w:sz w:val="24"/>
          <w:szCs w:val="24"/>
        </w:rPr>
        <w:t xml:space="preserve">, </w:t>
      </w:r>
      <w:r w:rsidRPr="00955BA9">
        <w:rPr>
          <w:rFonts w:ascii="Times New Roman" w:hAnsi="Times New Roman"/>
          <w:sz w:val="24"/>
          <w:szCs w:val="24"/>
        </w:rPr>
        <w:t>E=0.69</w:t>
      </w:r>
      <w:r>
        <w:rPr>
          <w:rFonts w:ascii="Times New Roman" w:hAnsi="Times New Roman"/>
          <w:sz w:val="24"/>
          <w:szCs w:val="24"/>
        </w:rPr>
        <w:t>; ADHD: A=0.56, E=</w:t>
      </w:r>
      <w:r w:rsidRPr="00955BA9">
        <w:rPr>
          <w:rFonts w:ascii="Times New Roman" w:hAnsi="Times New Roman"/>
          <w:sz w:val="24"/>
          <w:szCs w:val="24"/>
        </w:rPr>
        <w:t>0.44</w:t>
      </w:r>
      <w:r>
        <w:rPr>
          <w:rFonts w:ascii="Times New Roman" w:hAnsi="Times New Roman"/>
          <w:sz w:val="24"/>
          <w:szCs w:val="24"/>
        </w:rPr>
        <w:t>; competenze scolastiche: A=0.68, E=0.32).</w:t>
      </w:r>
      <w:r w:rsidRPr="00955BA9">
        <w:rPr>
          <w:rFonts w:ascii="Times New Roman" w:hAnsi="Times New Roman"/>
          <w:sz w:val="24"/>
          <w:szCs w:val="24"/>
        </w:rPr>
        <w:t xml:space="preserve"> </w:t>
      </w:r>
      <w:r>
        <w:rPr>
          <w:rFonts w:ascii="Times New Roman" w:eastAsia="TimesNewRomanPSMT" w:hAnsi="Times New Roman"/>
          <w:sz w:val="24"/>
          <w:szCs w:val="24"/>
        </w:rPr>
        <w:t xml:space="preserve">I </w:t>
      </w:r>
      <w:r w:rsidRPr="00955BA9">
        <w:rPr>
          <w:rFonts w:ascii="Times New Roman" w:eastAsia="TimesNewRomanPSMT" w:hAnsi="Times New Roman"/>
          <w:sz w:val="24"/>
          <w:szCs w:val="24"/>
        </w:rPr>
        <w:t xml:space="preserve">modelli gemellari multivariati </w:t>
      </w:r>
      <w:r>
        <w:rPr>
          <w:rFonts w:ascii="Times New Roman" w:eastAsia="TimesNewRomanPSMT" w:hAnsi="Times New Roman"/>
          <w:sz w:val="24"/>
          <w:szCs w:val="24"/>
        </w:rPr>
        <w:t xml:space="preserve">sono stati implementati </w:t>
      </w:r>
      <w:r w:rsidRPr="00955BA9">
        <w:rPr>
          <w:rFonts w:ascii="Times New Roman" w:eastAsia="TimesNewRomanPSMT" w:hAnsi="Times New Roman"/>
          <w:sz w:val="24"/>
          <w:szCs w:val="24"/>
        </w:rPr>
        <w:t xml:space="preserve">per poter comprendere le cause della covariazione tra i tre fenotipi. </w:t>
      </w:r>
      <w:r w:rsidRPr="00955BA9">
        <w:rPr>
          <w:rFonts w:ascii="Times New Roman" w:hAnsi="Times New Roman"/>
          <w:sz w:val="24"/>
          <w:szCs w:val="24"/>
        </w:rPr>
        <w:t>Gli indici di fit calcolati evidenziano che il model</w:t>
      </w:r>
      <w:r w:rsidR="0028147B">
        <w:rPr>
          <w:rFonts w:ascii="Times New Roman" w:hAnsi="Times New Roman"/>
          <w:sz w:val="24"/>
          <w:szCs w:val="24"/>
        </w:rPr>
        <w:t>lo saturato di Cholesky presenti</w:t>
      </w:r>
      <w:r w:rsidRPr="00955BA9">
        <w:rPr>
          <w:rFonts w:ascii="Times New Roman" w:hAnsi="Times New Roman"/>
          <w:sz w:val="24"/>
          <w:szCs w:val="24"/>
        </w:rPr>
        <w:t xml:space="preserve"> una migliore bontà di adattamento rispetto agli altri modelli messi a confronto (Independent Pathway Model e Common Pathway Model). </w:t>
      </w:r>
      <w:r w:rsidRPr="00955BA9">
        <w:rPr>
          <w:rFonts w:ascii="Times New Roman" w:eastAsia="TimesNewRomanPSMT" w:hAnsi="Times New Roman"/>
          <w:sz w:val="24"/>
          <w:szCs w:val="24"/>
        </w:rPr>
        <w:t>Le analisi genetiche multivariate hanno evidenziato che la covariazione tra i tre fenotipi può essere spiegata da una comune suscettibilità di natura in parte genetica, in parte ambientale unica</w:t>
      </w:r>
      <w:r>
        <w:rPr>
          <w:rFonts w:ascii="Times New Roman" w:eastAsia="TimesNewRomanPSMT" w:hAnsi="Times New Roman"/>
          <w:sz w:val="24"/>
          <w:szCs w:val="24"/>
        </w:rPr>
        <w:t>.</w:t>
      </w:r>
      <w:r w:rsidRPr="00955BA9">
        <w:rPr>
          <w:rFonts w:ascii="Times New Roman" w:eastAsia="TimesNewRomanPSMT" w:hAnsi="Times New Roman"/>
          <w:sz w:val="24"/>
          <w:szCs w:val="24"/>
        </w:rPr>
        <w:t xml:space="preserve"> </w:t>
      </w:r>
    </w:p>
    <w:p w:rsidR="00934871" w:rsidRPr="00955BA9" w:rsidRDefault="00934871" w:rsidP="00934871">
      <w:pPr>
        <w:autoSpaceDE w:val="0"/>
        <w:autoSpaceDN w:val="0"/>
        <w:adjustRightInd w:val="0"/>
        <w:spacing w:after="0" w:line="360" w:lineRule="auto"/>
        <w:ind w:firstLine="284"/>
        <w:jc w:val="both"/>
        <w:rPr>
          <w:rFonts w:ascii="Times New Roman" w:eastAsia="TimesNewRomanPSMT" w:hAnsi="Times New Roman"/>
          <w:sz w:val="24"/>
          <w:szCs w:val="24"/>
        </w:rPr>
      </w:pPr>
    </w:p>
    <w:p w:rsidR="00934871" w:rsidRPr="001E0805" w:rsidRDefault="00934871" w:rsidP="00934871">
      <w:pPr>
        <w:jc w:val="both"/>
        <w:rPr>
          <w:rFonts w:ascii="Times New Roman" w:hAnsi="Times New Roman"/>
          <w:b/>
          <w:sz w:val="24"/>
          <w:szCs w:val="24"/>
          <w:lang w:val="en-US"/>
        </w:rPr>
      </w:pPr>
      <w:r w:rsidRPr="001E0805">
        <w:rPr>
          <w:rFonts w:ascii="Times New Roman" w:hAnsi="Times New Roman"/>
          <w:b/>
          <w:sz w:val="24"/>
          <w:szCs w:val="24"/>
          <w:lang w:val="en-US"/>
        </w:rPr>
        <w:t>Abstract_inglese</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Pr>
          <w:rFonts w:ascii="Times New Roman" w:eastAsia="TimesNewRomanPSMT" w:hAnsi="Times New Roman"/>
          <w:sz w:val="24"/>
          <w:szCs w:val="24"/>
          <w:lang w:val="en-US"/>
        </w:rPr>
        <w:t>The m</w:t>
      </w:r>
      <w:r w:rsidRPr="00C05968">
        <w:rPr>
          <w:rFonts w:ascii="Times New Roman" w:eastAsia="TimesNewRomanPSMT" w:hAnsi="Times New Roman"/>
          <w:sz w:val="24"/>
          <w:szCs w:val="24"/>
          <w:lang w:val="en-US"/>
        </w:rPr>
        <w:t>ain objective of this study is to analyze the existing relation between ADHD, Sluggish Cognitive Tempo (SCT) and the impairment of scholastic competence. The basic assumption, which has been subject of empiric tests, envisages that the cognitive impairment</w:t>
      </w:r>
      <w:r>
        <w:rPr>
          <w:rFonts w:ascii="Times New Roman" w:eastAsia="TimesNewRomanPSMT" w:hAnsi="Times New Roman"/>
          <w:sz w:val="24"/>
          <w:szCs w:val="24"/>
          <w:lang w:val="en-US"/>
        </w:rPr>
        <w:t>,</w:t>
      </w:r>
      <w:r w:rsidRPr="00C05968">
        <w:rPr>
          <w:rFonts w:ascii="Times New Roman" w:eastAsia="TimesNewRomanPSMT" w:hAnsi="Times New Roman"/>
          <w:sz w:val="24"/>
          <w:szCs w:val="24"/>
          <w:lang w:val="en-US"/>
        </w:rPr>
        <w:t xml:space="preserve"> typical of the SCT</w:t>
      </w:r>
      <w:r>
        <w:rPr>
          <w:rFonts w:ascii="Times New Roman" w:eastAsia="TimesNewRomanPSMT" w:hAnsi="Times New Roman"/>
          <w:sz w:val="24"/>
          <w:szCs w:val="24"/>
          <w:lang w:val="en-US"/>
        </w:rPr>
        <w:t>,</w:t>
      </w:r>
      <w:r w:rsidRPr="00C05968">
        <w:rPr>
          <w:rFonts w:ascii="Times New Roman" w:eastAsia="TimesNewRomanPSMT" w:hAnsi="Times New Roman"/>
          <w:sz w:val="24"/>
          <w:szCs w:val="24"/>
          <w:lang w:val="en-US"/>
        </w:rPr>
        <w:t xml:space="preserve"> represents a causal mediator of the observed relation between ADHD and the impairment of</w:t>
      </w:r>
      <w:r>
        <w:rPr>
          <w:rFonts w:ascii="Times New Roman" w:eastAsia="TimesNewRomanPSMT" w:hAnsi="Times New Roman"/>
          <w:sz w:val="24"/>
          <w:szCs w:val="24"/>
          <w:lang w:val="en-US"/>
        </w:rPr>
        <w:t xml:space="preserve"> scholastic competence. </w:t>
      </w:r>
      <w:r w:rsidRPr="006A1227">
        <w:rPr>
          <w:rFonts w:ascii="Times New Roman" w:eastAsia="TimesNewRomanPSMT" w:hAnsi="Times New Roman"/>
          <w:sz w:val="24"/>
          <w:szCs w:val="24"/>
          <w:lang w:val="en-US"/>
        </w:rPr>
        <w:t>Farther</w:t>
      </w:r>
      <w:r w:rsidRPr="00C05968">
        <w:rPr>
          <w:rFonts w:ascii="Times New Roman" w:eastAsia="TimesNewRomanPSMT" w:hAnsi="Times New Roman"/>
          <w:sz w:val="24"/>
          <w:szCs w:val="24"/>
          <w:lang w:val="en-US"/>
        </w:rPr>
        <w:t>, after having confirmed the hypothesis of mediation, a multivariate genetic analysis has been carried out in order to explain the causes of the observed covariance among the three phenotypes under observation.</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sidRPr="00C05968">
        <w:rPr>
          <w:rFonts w:ascii="Times New Roman" w:eastAsia="TimesNewRomanPSMT" w:hAnsi="Times New Roman"/>
          <w:sz w:val="24"/>
          <w:szCs w:val="24"/>
          <w:lang w:val="en-US"/>
        </w:rPr>
        <w:t>The three phenotypes have been measured through the “Child Behavior Checklist” (CBCL), in particular through the DSM-oriented scale “ADHD probl</w:t>
      </w:r>
      <w:r>
        <w:rPr>
          <w:rFonts w:ascii="Times New Roman" w:eastAsia="TimesNewRomanPSMT" w:hAnsi="Times New Roman"/>
          <w:sz w:val="24"/>
          <w:szCs w:val="24"/>
          <w:lang w:val="en-US"/>
        </w:rPr>
        <w:t>ems”, the SCT scale and other</w:t>
      </w:r>
      <w:r w:rsidRPr="00C05968">
        <w:rPr>
          <w:rFonts w:ascii="Times New Roman" w:eastAsia="TimesNewRomanPSMT" w:hAnsi="Times New Roman"/>
          <w:sz w:val="24"/>
          <w:szCs w:val="24"/>
          <w:lang w:val="en-US"/>
        </w:rPr>
        <w:t xml:space="preserve"> related to scholastic comp</w:t>
      </w:r>
      <w:r>
        <w:rPr>
          <w:rFonts w:ascii="Times New Roman" w:eastAsia="TimesNewRomanPSMT" w:hAnsi="Times New Roman"/>
          <w:sz w:val="24"/>
          <w:szCs w:val="24"/>
          <w:lang w:val="en-US"/>
        </w:rPr>
        <w:t>etence. The sample consist of</w:t>
      </w:r>
      <w:r w:rsidRPr="00C05968">
        <w:rPr>
          <w:rFonts w:ascii="Times New Roman" w:eastAsia="TimesNewRomanPSMT" w:hAnsi="Times New Roman"/>
          <w:sz w:val="24"/>
          <w:szCs w:val="24"/>
          <w:lang w:val="en-US"/>
        </w:rPr>
        <w:t xml:space="preserve"> 398 </w:t>
      </w:r>
      <w:r>
        <w:rPr>
          <w:rFonts w:ascii="Times New Roman" w:eastAsia="TimesNewRomanPSMT" w:hAnsi="Times New Roman"/>
          <w:sz w:val="24"/>
          <w:szCs w:val="24"/>
          <w:lang w:val="en-US"/>
        </w:rPr>
        <w:t>pairs</w:t>
      </w:r>
      <w:r w:rsidRPr="00C05968">
        <w:rPr>
          <w:rFonts w:ascii="Times New Roman" w:eastAsia="TimesNewRomanPSMT" w:hAnsi="Times New Roman"/>
          <w:sz w:val="24"/>
          <w:szCs w:val="24"/>
          <w:lang w:val="en-US"/>
        </w:rPr>
        <w:t xml:space="preserve"> of twins registered in the National Twin Registry, with the age between 9 and 18 years old.</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sidRPr="00C05968">
        <w:rPr>
          <w:rFonts w:ascii="Times New Roman" w:eastAsia="TimesNewRomanPSMT" w:hAnsi="Times New Roman"/>
          <w:sz w:val="24"/>
          <w:szCs w:val="24"/>
          <w:lang w:val="en-US"/>
        </w:rPr>
        <w:t>Th</w:t>
      </w:r>
      <w:r>
        <w:rPr>
          <w:rFonts w:ascii="Times New Roman" w:eastAsia="TimesNewRomanPSMT" w:hAnsi="Times New Roman"/>
          <w:sz w:val="24"/>
          <w:szCs w:val="24"/>
          <w:lang w:val="en-US"/>
        </w:rPr>
        <w:t>e three scales have been</w:t>
      </w:r>
      <w:r w:rsidRPr="00C05968">
        <w:rPr>
          <w:rFonts w:ascii="Times New Roman" w:eastAsia="TimesNewRomanPSMT" w:hAnsi="Times New Roman"/>
          <w:sz w:val="24"/>
          <w:szCs w:val="24"/>
          <w:lang w:val="en-US"/>
        </w:rPr>
        <w:t xml:space="preserve"> analyzed</w:t>
      </w:r>
      <w:r>
        <w:rPr>
          <w:rFonts w:ascii="Times New Roman" w:eastAsia="TimesNewRomanPSMT" w:hAnsi="Times New Roman"/>
          <w:sz w:val="24"/>
          <w:szCs w:val="24"/>
          <w:lang w:val="en-US"/>
        </w:rPr>
        <w:t xml:space="preserve"> </w:t>
      </w:r>
      <w:r w:rsidRPr="006A1227">
        <w:rPr>
          <w:rFonts w:ascii="Times New Roman" w:eastAsia="TimesNewRomanPSMT" w:hAnsi="Times New Roman"/>
          <w:sz w:val="24"/>
          <w:szCs w:val="24"/>
          <w:lang w:val="en-US"/>
        </w:rPr>
        <w:t>firstly</w:t>
      </w:r>
      <w:r w:rsidRPr="00C05968">
        <w:rPr>
          <w:rFonts w:ascii="Times New Roman" w:eastAsia="TimesNewRomanPSMT" w:hAnsi="Times New Roman"/>
          <w:sz w:val="24"/>
          <w:szCs w:val="24"/>
          <w:lang w:val="en-US"/>
        </w:rPr>
        <w:t xml:space="preserve"> from a descriptive point of view, in particular the average and the standard deviation</w:t>
      </w:r>
      <w:r>
        <w:rPr>
          <w:rFonts w:ascii="Times New Roman" w:eastAsia="TimesNewRomanPSMT" w:hAnsi="Times New Roman"/>
          <w:sz w:val="24"/>
          <w:szCs w:val="24"/>
          <w:lang w:val="en-US"/>
        </w:rPr>
        <w:t xml:space="preserve"> have been calculated </w:t>
      </w:r>
      <w:r w:rsidRPr="00C05968">
        <w:rPr>
          <w:rFonts w:ascii="Times New Roman" w:eastAsia="TimesNewRomanPSMT" w:hAnsi="Times New Roman"/>
          <w:sz w:val="24"/>
          <w:szCs w:val="24"/>
          <w:lang w:val="en-US"/>
        </w:rPr>
        <w:t>on the whole sample and then separately, in the males and in the females, in the monozygotic and dizygotic, eventually the above mentioned parameters have been figured out within the two age intervals.</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Pr>
          <w:rFonts w:ascii="Times New Roman" w:eastAsia="TimesNewRomanPSMT" w:hAnsi="Times New Roman"/>
          <w:sz w:val="24"/>
          <w:szCs w:val="24"/>
          <w:lang w:val="en-US"/>
        </w:rPr>
        <w:t>Using t-tests we were able to detect some differences between males and females in the averages: in the scale "ADHD-problems" mal</w:t>
      </w:r>
      <w:r w:rsidRPr="00C05968">
        <w:rPr>
          <w:rFonts w:ascii="Times New Roman" w:eastAsia="TimesNewRomanPSMT" w:hAnsi="Times New Roman"/>
          <w:sz w:val="24"/>
          <w:szCs w:val="24"/>
          <w:lang w:val="en-US"/>
        </w:rPr>
        <w:t>e</w:t>
      </w:r>
      <w:r>
        <w:rPr>
          <w:rFonts w:ascii="Times New Roman" w:eastAsia="TimesNewRomanPSMT" w:hAnsi="Times New Roman"/>
          <w:sz w:val="24"/>
          <w:szCs w:val="24"/>
          <w:lang w:val="en-US"/>
        </w:rPr>
        <w:t xml:space="preserve">s have significantly higher scores than females, </w:t>
      </w:r>
      <w:r w:rsidRPr="007B1A92">
        <w:rPr>
          <w:rFonts w:ascii="Times New Roman" w:eastAsia="TimesNewRomanPSMT" w:hAnsi="Times New Roman"/>
          <w:sz w:val="24"/>
          <w:szCs w:val="24"/>
          <w:lang w:val="en-US"/>
        </w:rPr>
        <w:t xml:space="preserve">whilst </w:t>
      </w:r>
      <w:r>
        <w:rPr>
          <w:rFonts w:ascii="Times New Roman" w:eastAsia="TimesNewRomanPSMT" w:hAnsi="Times New Roman"/>
          <w:sz w:val="24"/>
          <w:szCs w:val="24"/>
          <w:lang w:val="en-US"/>
        </w:rPr>
        <w:t xml:space="preserve">in academic competence, the average scores of females </w:t>
      </w:r>
      <w:r w:rsidRPr="00C05968">
        <w:rPr>
          <w:rFonts w:ascii="Times New Roman" w:eastAsia="TimesNewRomanPSMT" w:hAnsi="Times New Roman"/>
          <w:sz w:val="24"/>
          <w:szCs w:val="24"/>
          <w:lang w:val="en-US"/>
        </w:rPr>
        <w:t>appears to be si</w:t>
      </w:r>
      <w:r>
        <w:rPr>
          <w:rFonts w:ascii="Times New Roman" w:eastAsia="TimesNewRomanPSMT" w:hAnsi="Times New Roman"/>
          <w:sz w:val="24"/>
          <w:szCs w:val="24"/>
          <w:lang w:val="en-US"/>
        </w:rPr>
        <w:t xml:space="preserve">gnificantly greater </w:t>
      </w:r>
      <w:r>
        <w:rPr>
          <w:rFonts w:ascii="Times New Roman" w:eastAsia="TimesNewRomanPSMT" w:hAnsi="Times New Roman"/>
          <w:sz w:val="24"/>
          <w:szCs w:val="24"/>
          <w:lang w:val="en-US"/>
        </w:rPr>
        <w:lastRenderedPageBreak/>
        <w:t xml:space="preserve">than males. Also, the average of academic competence was significantly higher in the age group of younger children </w:t>
      </w:r>
      <w:r w:rsidRPr="00C05968">
        <w:rPr>
          <w:rFonts w:ascii="Times New Roman" w:eastAsia="TimesNewRomanPSMT" w:hAnsi="Times New Roman"/>
          <w:sz w:val="24"/>
          <w:szCs w:val="24"/>
          <w:lang w:val="en-US"/>
        </w:rPr>
        <w:t>(8-</w:t>
      </w:r>
      <w:r>
        <w:rPr>
          <w:rFonts w:ascii="Times New Roman" w:eastAsia="TimesNewRomanPSMT" w:hAnsi="Times New Roman"/>
          <w:sz w:val="24"/>
          <w:szCs w:val="24"/>
          <w:lang w:val="en-US"/>
        </w:rPr>
        <w:t xml:space="preserve">11 years), compared to the age group of older children </w:t>
      </w:r>
      <w:r w:rsidRPr="00C05968">
        <w:rPr>
          <w:rFonts w:ascii="Times New Roman" w:eastAsia="TimesNewRomanPSMT" w:hAnsi="Times New Roman"/>
          <w:sz w:val="24"/>
          <w:szCs w:val="24"/>
          <w:lang w:val="en-US"/>
        </w:rPr>
        <w:t>(12-18).</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sidRPr="00C05968">
        <w:rPr>
          <w:rFonts w:ascii="Times New Roman" w:eastAsia="TimesNewRomanPSMT" w:hAnsi="Times New Roman"/>
          <w:sz w:val="24"/>
          <w:szCs w:val="24"/>
          <w:lang w:val="en-US"/>
        </w:rPr>
        <w:t>Then Sobel te</w:t>
      </w:r>
      <w:r>
        <w:rPr>
          <w:rFonts w:ascii="Times New Roman" w:eastAsia="TimesNewRomanPSMT" w:hAnsi="Times New Roman"/>
          <w:sz w:val="24"/>
          <w:szCs w:val="24"/>
          <w:lang w:val="en-US"/>
        </w:rPr>
        <w:t>st has been employed to analyze</w:t>
      </w:r>
      <w:r w:rsidRPr="00C05968">
        <w:rPr>
          <w:rFonts w:ascii="Times New Roman" w:eastAsia="TimesNewRomanPSMT" w:hAnsi="Times New Roman"/>
          <w:sz w:val="24"/>
          <w:szCs w:val="24"/>
          <w:lang w:val="en-US"/>
        </w:rPr>
        <w:t xml:space="preserve"> the mediation aspect</w:t>
      </w:r>
      <w:r>
        <w:rPr>
          <w:rFonts w:ascii="Times New Roman" w:eastAsia="TimesNewRomanPSMT" w:hAnsi="Times New Roman"/>
          <w:sz w:val="24"/>
          <w:szCs w:val="24"/>
          <w:lang w:val="en-US"/>
        </w:rPr>
        <w:t>s. It emerged that after adjusting for</w:t>
      </w:r>
      <w:r w:rsidRPr="00C05968">
        <w:rPr>
          <w:rFonts w:ascii="Times New Roman" w:eastAsia="TimesNewRomanPSMT" w:hAnsi="Times New Roman"/>
          <w:sz w:val="24"/>
          <w:szCs w:val="24"/>
          <w:lang w:val="en-US"/>
        </w:rPr>
        <w:t xml:space="preserve"> the mediator’s effect, the relation between ADHD and scholastic competence</w:t>
      </w:r>
      <w:r>
        <w:rPr>
          <w:rFonts w:ascii="Times New Roman" w:eastAsia="TimesNewRomanPSMT" w:hAnsi="Times New Roman"/>
          <w:sz w:val="24"/>
          <w:szCs w:val="24"/>
          <w:lang w:val="en-US"/>
        </w:rPr>
        <w:t xml:space="preserve"> was</w:t>
      </w:r>
      <w:r w:rsidRPr="00C05968">
        <w:rPr>
          <w:rFonts w:ascii="Times New Roman" w:eastAsia="TimesNewRomanPSMT" w:hAnsi="Times New Roman"/>
          <w:sz w:val="24"/>
          <w:szCs w:val="24"/>
          <w:lang w:val="en-US"/>
        </w:rPr>
        <w:t xml:space="preserve"> significantly reduced. Indeed, the relief grade of the regression coefficie</w:t>
      </w:r>
      <w:r>
        <w:rPr>
          <w:rFonts w:ascii="Times New Roman" w:eastAsia="TimesNewRomanPSMT" w:hAnsi="Times New Roman"/>
          <w:sz w:val="24"/>
          <w:szCs w:val="24"/>
          <w:lang w:val="en-US"/>
        </w:rPr>
        <w:t>nt is equal to 14.3%. We can therefore conclude</w:t>
      </w:r>
      <w:r w:rsidRPr="00C05968">
        <w:rPr>
          <w:rFonts w:ascii="Times New Roman" w:eastAsia="TimesNewRomanPSMT" w:hAnsi="Times New Roman"/>
          <w:sz w:val="24"/>
          <w:szCs w:val="24"/>
          <w:lang w:val="en-US"/>
        </w:rPr>
        <w:t xml:space="preserve"> that the SCT is a mediator of the existing relation between ADHD and the impairment of scholastic competence. </w:t>
      </w:r>
    </w:p>
    <w:p w:rsidR="00934871" w:rsidRPr="00C05968" w:rsidRDefault="00934871" w:rsidP="00934871">
      <w:pPr>
        <w:spacing w:after="0" w:line="360" w:lineRule="auto"/>
        <w:ind w:firstLine="284"/>
        <w:jc w:val="both"/>
        <w:rPr>
          <w:rFonts w:ascii="Times New Roman" w:eastAsia="TimesNewRomanPSMT" w:hAnsi="Times New Roman"/>
          <w:sz w:val="24"/>
          <w:szCs w:val="24"/>
          <w:lang w:val="en-US"/>
        </w:rPr>
      </w:pPr>
      <w:r w:rsidRPr="00C05968">
        <w:rPr>
          <w:rFonts w:ascii="Times New Roman" w:eastAsia="TimesNewRomanPSMT" w:hAnsi="Times New Roman"/>
          <w:sz w:val="24"/>
          <w:szCs w:val="24"/>
          <w:lang w:val="en-US"/>
        </w:rPr>
        <w:t>Finally, genetic univariate and multivariate analy</w:t>
      </w:r>
      <w:r>
        <w:rPr>
          <w:rFonts w:ascii="Times New Roman" w:eastAsia="TimesNewRomanPSMT" w:hAnsi="Times New Roman"/>
          <w:sz w:val="24"/>
          <w:szCs w:val="24"/>
          <w:lang w:val="en-US"/>
        </w:rPr>
        <w:t>sis have been performed, using</w:t>
      </w:r>
      <w:r w:rsidRPr="00C05968">
        <w:rPr>
          <w:rFonts w:ascii="Times New Roman" w:eastAsia="TimesNewRomanPSMT" w:hAnsi="Times New Roman"/>
          <w:sz w:val="24"/>
          <w:szCs w:val="24"/>
          <w:lang w:val="en-US"/>
        </w:rPr>
        <w:t xml:space="preserve"> model fitting techniques. From the uni</w:t>
      </w:r>
      <w:r>
        <w:rPr>
          <w:rFonts w:ascii="Times New Roman" w:eastAsia="TimesNewRomanPSMT" w:hAnsi="Times New Roman"/>
          <w:sz w:val="24"/>
          <w:szCs w:val="24"/>
          <w:lang w:val="en-US"/>
        </w:rPr>
        <w:t>variate genetic analysis, it emerges</w:t>
      </w:r>
      <w:r w:rsidRPr="00C05968">
        <w:rPr>
          <w:rFonts w:ascii="Times New Roman" w:eastAsia="TimesNewRomanPSMT" w:hAnsi="Times New Roman"/>
          <w:sz w:val="24"/>
          <w:szCs w:val="24"/>
          <w:lang w:val="en-US"/>
        </w:rPr>
        <w:t xml:space="preserve"> that the differences among people for all three scales are widely explained by idiosyncratic environmental factors and genetic factors, respectiv</w:t>
      </w:r>
      <w:r>
        <w:rPr>
          <w:rFonts w:ascii="Times New Roman" w:eastAsia="TimesNewRomanPSMT" w:hAnsi="Times New Roman"/>
          <w:sz w:val="24"/>
          <w:szCs w:val="24"/>
          <w:lang w:val="en-US"/>
        </w:rPr>
        <w:t xml:space="preserve">ely (SCT: A=0.31, E=0.69; ADHD: </w:t>
      </w:r>
      <w:r w:rsidRPr="00C05968">
        <w:rPr>
          <w:rFonts w:ascii="Times New Roman" w:eastAsia="TimesNewRomanPSMT" w:hAnsi="Times New Roman"/>
          <w:sz w:val="24"/>
          <w:szCs w:val="24"/>
          <w:lang w:val="en-US"/>
        </w:rPr>
        <w:t>A=0.56</w:t>
      </w:r>
      <w:r>
        <w:rPr>
          <w:rFonts w:ascii="Times New Roman" w:eastAsia="TimesNewRomanPSMT" w:hAnsi="Times New Roman"/>
          <w:sz w:val="24"/>
          <w:szCs w:val="24"/>
          <w:lang w:val="en-US"/>
        </w:rPr>
        <w:t>, E=0.44; scholastic competence</w:t>
      </w:r>
      <w:r w:rsidRPr="00C05968">
        <w:rPr>
          <w:rFonts w:ascii="Times New Roman" w:eastAsia="TimesNewRomanPSMT" w:hAnsi="Times New Roman"/>
          <w:sz w:val="24"/>
          <w:szCs w:val="24"/>
          <w:lang w:val="en-US"/>
        </w:rPr>
        <w:t>: A=0.68, E=0.32). After that, we have applied multivariate twin models to understand the reasons of the covariance of the three phenotypes. Fit indexes highlight that the saturated model of Cholesky shows better</w:t>
      </w:r>
      <w:r>
        <w:rPr>
          <w:rFonts w:ascii="Times New Roman" w:eastAsia="TimesNewRomanPSMT" w:hAnsi="Times New Roman"/>
          <w:sz w:val="24"/>
          <w:szCs w:val="24"/>
          <w:lang w:val="en-US"/>
        </w:rPr>
        <w:t xml:space="preserve"> adaptation features than the other </w:t>
      </w:r>
      <w:r w:rsidRPr="00C05968">
        <w:rPr>
          <w:rFonts w:ascii="Times New Roman" w:eastAsia="TimesNewRomanPSMT" w:hAnsi="Times New Roman"/>
          <w:sz w:val="24"/>
          <w:szCs w:val="24"/>
          <w:lang w:val="en-US"/>
        </w:rPr>
        <w:t xml:space="preserve">models (Independent Pathway Model and Common Pathway Model). The multivariate genetic analysis showed that the covariance among the three phenotypes can be explained by a common susceptibility, in part genetic and in part </w:t>
      </w:r>
      <w:r>
        <w:rPr>
          <w:rFonts w:ascii="Times New Roman" w:eastAsia="TimesNewRomanPSMT" w:hAnsi="Times New Roman"/>
          <w:sz w:val="24"/>
          <w:szCs w:val="24"/>
          <w:lang w:val="en-US"/>
        </w:rPr>
        <w:t xml:space="preserve">due to </w:t>
      </w:r>
      <w:r w:rsidRPr="00C05968">
        <w:rPr>
          <w:rFonts w:ascii="Times New Roman" w:eastAsia="TimesNewRomanPSMT" w:hAnsi="Times New Roman"/>
          <w:sz w:val="24"/>
          <w:szCs w:val="24"/>
          <w:lang w:val="en-US"/>
        </w:rPr>
        <w:t>unique environmental</w:t>
      </w:r>
      <w:r>
        <w:rPr>
          <w:rFonts w:ascii="Times New Roman" w:eastAsia="TimesNewRomanPSMT" w:hAnsi="Times New Roman"/>
          <w:sz w:val="24"/>
          <w:szCs w:val="24"/>
          <w:lang w:val="en-US"/>
        </w:rPr>
        <w:t xml:space="preserve"> factors</w:t>
      </w:r>
      <w:r w:rsidRPr="00C05968">
        <w:rPr>
          <w:rFonts w:ascii="Times New Roman" w:eastAsia="TimesNewRomanPSMT" w:hAnsi="Times New Roman"/>
          <w:sz w:val="24"/>
          <w:szCs w:val="24"/>
          <w:lang w:val="en-US"/>
        </w:rPr>
        <w:t xml:space="preserve">. </w:t>
      </w:r>
    </w:p>
    <w:p w:rsidR="00934871" w:rsidRDefault="00934871" w:rsidP="00934871">
      <w:pPr>
        <w:spacing w:after="0" w:line="360" w:lineRule="auto"/>
        <w:ind w:firstLine="284"/>
        <w:jc w:val="both"/>
        <w:rPr>
          <w:rFonts w:ascii="Times New Roman" w:eastAsia="TimesNewRomanPSMT" w:hAnsi="Times New Roman"/>
          <w:sz w:val="24"/>
          <w:szCs w:val="24"/>
          <w:lang w:val="en-US"/>
        </w:rPr>
      </w:pPr>
    </w:p>
    <w:p w:rsidR="00934871" w:rsidRPr="00782BB2" w:rsidRDefault="00934871" w:rsidP="00934871">
      <w:pPr>
        <w:spacing w:line="360" w:lineRule="auto"/>
        <w:jc w:val="both"/>
        <w:rPr>
          <w:rFonts w:ascii="Times New Roman" w:hAnsi="Times New Roman"/>
          <w:b/>
          <w:sz w:val="24"/>
          <w:szCs w:val="24"/>
        </w:rPr>
      </w:pPr>
      <w:r w:rsidRPr="00782BB2">
        <w:rPr>
          <w:rFonts w:ascii="Times New Roman" w:hAnsi="Times New Roman"/>
          <w:b/>
          <w:sz w:val="24"/>
          <w:szCs w:val="24"/>
        </w:rPr>
        <w:t>INTRODUZIONE</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 xml:space="preserve">Il Disturbo da Deficit di Attenzione e Iperattività (ADHD) è un disturbo neuropsichiatrico infantile, caratterizzato dalla presenza di pervasivi sintomi di inattenzione, iperattività e impulsività (American Psychiatric Association, 1994). I bambini con ADHD hanno difficoltà ad aspettare il proprio turno, tendono a parlare in modo eccessivo, spesso sembra che non ascoltino quando gli si parla, e tendono ad interrompere ed ad intromettersi nelle attività di gioco dei pari, così come a disturbare le discussioni in classe. </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Spesso questo disturbo si manifesta in comorbilità con altre condizioni cliniche, in particolare circa il 30-50% dei bambini con ADHD presenta un Disturbo Oppositivo Provocatorio, e/o un Disturbo della Condotta (Thapar et al., 2001); è inoltre possibile la co-occorrenza di Disturbi d’Ansia nel 20-30% dei casi (Biederman et al., 1991;</w:t>
      </w:r>
      <w:r w:rsidRPr="00782BB2">
        <w:rPr>
          <w:rFonts w:ascii="Times New Roman" w:hAnsi="Times New Roman"/>
        </w:rPr>
        <w:t xml:space="preserve"> </w:t>
      </w:r>
      <w:r w:rsidRPr="00782BB2">
        <w:rPr>
          <w:rFonts w:ascii="Times New Roman" w:hAnsi="Times New Roman"/>
          <w:sz w:val="24"/>
          <w:szCs w:val="24"/>
        </w:rPr>
        <w:t>Hinshaw &amp; Zalecki, 2001). E’ interessante sottolineare come dal 20 al 30% dei bambini ADHD presenti anche un Disturbo dell’Apprendimento</w:t>
      </w:r>
      <w:r w:rsidRPr="00782BB2">
        <w:rPr>
          <w:rFonts w:ascii="Times New Roman" w:hAnsi="Times New Roman"/>
          <w:sz w:val="17"/>
          <w:szCs w:val="17"/>
        </w:rPr>
        <w:t xml:space="preserve"> </w:t>
      </w:r>
      <w:r w:rsidRPr="00782BB2">
        <w:rPr>
          <w:rFonts w:ascii="Times New Roman" w:hAnsi="Times New Roman"/>
          <w:sz w:val="24"/>
          <w:szCs w:val="24"/>
        </w:rPr>
        <w:t xml:space="preserve">(Friedman et al., 2003) o più in generale una compromissione delle competenze scolastiche (Hinshaw &amp; Zalecki, 2001; Frazier et al., 2007; Polderman et al., 2010). </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lastRenderedPageBreak/>
        <w:t>Dal momento che il maggior numero di casi di ADHD si manifesta in età scolare, le problematiche scolastiche che spesso si trovano associate, determinano una compromissione significativa del funzionamento globale del bambino, tuttavia, sono pochi gli studi che hanno indagato in maniera approfondita questa relazione. Pertanto la domanda che ci si è posti nel presente studio è la seguente: i problemi scolastici sono direttamente correlati all’ADHD, o piuttosto sono il risultato di un processo più complesso in cui intervengono anche altri fattori?</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I criteri diagnostici dell’ADHD previsti dal DSM-IV si focalizzano sulle manifestazioni meramente comportamentali derivanti dai problemi di attenzione, iperattività e impulsività, senza tuttavia porre sufficiente attenzione alla compromissione del funzionamento cognitivo che pure è caratteristica del disturbo. Si stima, infatti, che dal 30 al 50% dei bambini che presentano il sottotipo inattentivo dell’ADHD, manifesti problemi nella velocità di processazione ed elaborazione cognitiva degli stimoli, fenomeno noto come Sluggish Cognitive Tempo (SCT) (Carlson &amp; Mann, 2002; McBurnett et al., 2001).</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La velocità di elaborazione cognitiva degli stimoli consiste nel tempo che l’individuo impiega a recepire informazioni dall’ambiente, tramite i cinque sensi e a modulare una risposta appropriata. Ne consegue che tale lentezza nella processazione degli stimoli influisca negativamente sulle capacità di apprendimento scolastico, rendendo così estremamente difficoltoso lo svolgimento dei compiti scolastici.</w:t>
      </w:r>
    </w:p>
    <w:p w:rsidR="00934871" w:rsidRPr="00782BB2"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 xml:space="preserve">Alla luce di quanto appena esposto, lo scopo precipuo del presente studio è quello di indagare la relazione esistente tra l’ADHD, lo SCT e la compromissione delle competenze scolastiche. L’ipotesi di fondo, che è stata sottoposta a verifica empirica, è che l’indebolimento cognitivo caratteristico dello SCT rappresenti un mediatore causale della relazione osservata tra l’ADHD e la compromissione delle competenze scolastiche. </w:t>
      </w:r>
    </w:p>
    <w:p w:rsidR="00934871" w:rsidRPr="002A5D38" w:rsidRDefault="00934871" w:rsidP="00934871">
      <w:pPr>
        <w:spacing w:line="360" w:lineRule="auto"/>
        <w:ind w:firstLine="284"/>
        <w:jc w:val="both"/>
        <w:rPr>
          <w:rFonts w:ascii="Times New Roman" w:hAnsi="Times New Roman"/>
          <w:sz w:val="24"/>
          <w:szCs w:val="24"/>
        </w:rPr>
      </w:pPr>
      <w:r w:rsidRPr="00782BB2">
        <w:rPr>
          <w:rFonts w:ascii="Times New Roman" w:hAnsi="Times New Roman"/>
          <w:sz w:val="24"/>
          <w:szCs w:val="24"/>
        </w:rPr>
        <w:t>Infine, dopo aver confermato l’ipotesi di mediazione è stato condotto uno studio genetico multivariato allo scopo di chiarire le cause della covariazione osservata tra i tre fenotipi sotto studio.</w:t>
      </w:r>
    </w:p>
    <w:p w:rsidR="00934871" w:rsidRPr="002A5D38" w:rsidRDefault="00934871" w:rsidP="00934871">
      <w:pPr>
        <w:spacing w:line="360" w:lineRule="auto"/>
        <w:jc w:val="both"/>
        <w:rPr>
          <w:rFonts w:ascii="Times New Roman" w:hAnsi="Times New Roman"/>
          <w:b/>
          <w:sz w:val="24"/>
          <w:szCs w:val="24"/>
        </w:rPr>
      </w:pPr>
      <w:r w:rsidRPr="002A5D38">
        <w:rPr>
          <w:rFonts w:ascii="Times New Roman" w:hAnsi="Times New Roman"/>
          <w:b/>
          <w:sz w:val="24"/>
          <w:szCs w:val="24"/>
        </w:rPr>
        <w:t>METODI</w:t>
      </w:r>
    </w:p>
    <w:p w:rsidR="00934871" w:rsidRPr="002A5D38" w:rsidRDefault="00934871" w:rsidP="00934871">
      <w:pPr>
        <w:spacing w:line="360" w:lineRule="auto"/>
        <w:jc w:val="both"/>
        <w:rPr>
          <w:rFonts w:ascii="Times New Roman" w:hAnsi="Times New Roman"/>
          <w:b/>
          <w:sz w:val="24"/>
          <w:szCs w:val="24"/>
        </w:rPr>
      </w:pPr>
      <w:r w:rsidRPr="002A5D38">
        <w:rPr>
          <w:rFonts w:ascii="Times New Roman" w:hAnsi="Times New Roman"/>
          <w:b/>
          <w:sz w:val="24"/>
          <w:szCs w:val="24"/>
        </w:rPr>
        <w:t>Partecipanti</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All’interno del Registro Nazionale dei Gemelli sono stati selezionati i nominativi dei soggetti nati tra il 1986 e il 1995 e residenti nelle province di Milano e di Lecco. Delle 2015 famiglie contattate, il 48% (937) ha risposto confermando la presenza di coppie gemellari in famiglia. Di </w:t>
      </w:r>
      <w:r w:rsidRPr="00955BA9">
        <w:rPr>
          <w:rFonts w:ascii="Times New Roman" w:hAnsi="Times New Roman"/>
          <w:sz w:val="24"/>
          <w:szCs w:val="24"/>
        </w:rPr>
        <w:lastRenderedPageBreak/>
        <w:t>queste il 35% (707) ha accettato di aderire al progetto, di esse 407 ha acconsentito affinché i figli compilassero i questionari psicometrici; infine sono state escluse 9 coppie a causa dell’insufficienza dei dati acquisiti.</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Pertanto, il campione dello studio è costituito da 398 coppie di gemelli, la cui età è compresa tra i 9 e i 18 anni (media 13.05 ± 2.59). Da un’analisi descrittiva del campione è emerso che le madri dei gemelli che avevano aderito al progetto, avevano un livello di istruzione e una percentuale di occupazione a tempo pieno lievemente ma non significativamente superiore a quello delle madri che non avevano aderito al progetto (Pesenti-Gritti et al., 2007; Spatola et al., 2007). Infatti le indagini psicometriche hanno evidenziato che il diploma di laurea era presente nel 17.7% delle madri di bambini partecipanti al progetto e nel 16.3% delle madri di bambini che non vi avevano aderito; il dato relativo all’occupazione a tempo pieno mostra una percentuale rispettivamente del 54% e del 52%. Queste cifre rispecchiano fedelmente quelle disponibili relativamente alla popolazio</w:t>
      </w:r>
      <w:r>
        <w:rPr>
          <w:rFonts w:ascii="Times New Roman" w:hAnsi="Times New Roman"/>
          <w:sz w:val="24"/>
          <w:szCs w:val="24"/>
        </w:rPr>
        <w:t>ne dell’Italia nord-occidentale</w:t>
      </w:r>
      <w:r w:rsidRPr="00955BA9">
        <w:rPr>
          <w:rFonts w:ascii="Times New Roman" w:hAnsi="Times New Roman"/>
          <w:sz w:val="24"/>
          <w:szCs w:val="24"/>
        </w:rPr>
        <w:t xml:space="preserve"> (ISTAT, 2003).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Il campione è così composto: 74 coppie di gemelli monozigoti maschi, 70 coppie di gemelli monozigoti femmine, 53 coppie di gemelli dizigoti maschi, 81 coppie di gemelli dizigoti femmine, e 120 coppie di gemelli dizigoti di sesso opposto. La frequenza delle diverse tipologie di coppie gemellari (sesso e zigosità), rilevata nel campione sotto studio, non si discosta in maniera significativa da quella delle coppie di gemelli che non hanno preso parte allo studio. Inoltre, il campione risulta essere ben rappresentativo della popolazione generale, in quanto il rapporto tra monozigoti dello stesso sesso, dizigoti dello stesso sesso, e dizigoti di sesso opposto è di </w:t>
      </w:r>
      <w:r w:rsidRPr="00955BA9">
        <w:rPr>
          <w:rFonts w:ascii="Times New Roman" w:eastAsia="TimesNewRomanPSMT" w:hAnsi="Times New Roman"/>
          <w:sz w:val="24"/>
          <w:szCs w:val="24"/>
        </w:rPr>
        <w:t>1.1:1.0:0.9</w:t>
      </w:r>
      <w:r w:rsidRPr="00955BA9">
        <w:rPr>
          <w:rFonts w:ascii="Times New Roman" w:hAnsi="Times New Roman"/>
          <w:sz w:val="24"/>
          <w:szCs w:val="24"/>
        </w:rPr>
        <w:t>, laddove in popolazione generale il rapporto atteso è di 1:1:1.</w:t>
      </w:r>
    </w:p>
    <w:p w:rsidR="00934871" w:rsidRPr="002A5D38" w:rsidRDefault="00934871" w:rsidP="00934871">
      <w:pPr>
        <w:spacing w:line="360" w:lineRule="auto"/>
        <w:jc w:val="both"/>
        <w:rPr>
          <w:rFonts w:ascii="Times New Roman" w:hAnsi="Times New Roman"/>
          <w:b/>
          <w:sz w:val="24"/>
          <w:szCs w:val="24"/>
        </w:rPr>
      </w:pPr>
      <w:r w:rsidRPr="002A5D38">
        <w:rPr>
          <w:rFonts w:ascii="Times New Roman" w:hAnsi="Times New Roman"/>
          <w:b/>
          <w:sz w:val="24"/>
          <w:szCs w:val="24"/>
        </w:rPr>
        <w:t xml:space="preserve">Misure </w:t>
      </w:r>
    </w:p>
    <w:p w:rsidR="00934871" w:rsidRPr="00574C66"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Il Questionario di Goldsmith</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Per accertare la zigosità di ciascuna coppia di gemelli è stato utilizzato il questionario di Goldsmith (Goldsmith, 1991) (appendice 2), si tratta di un questionario che viene fatto compilare ai genitori. Esso indaga la somiglianza fisica tra i gemelli, informazioni mediche che potrebbero indicare la zigosità (es: gruppo sanguigno, quante placente erano presenti alla nascita), la frequenza con la quale essi vengono confusi da familiari ed estranei. Inoltre, viene richiesta la personale opinione dei genitori e del pediatra circa la zigosità dei figli e le eventuali tendenze degli stessi ad esaltare le somiglianze ovvero le differenze tra i due gemelli. La zigosità viene poi determinata </w:t>
      </w:r>
      <w:r w:rsidRPr="00955BA9">
        <w:rPr>
          <w:rFonts w:ascii="Times New Roman" w:hAnsi="Times New Roman"/>
          <w:sz w:val="24"/>
          <w:szCs w:val="24"/>
        </w:rPr>
        <w:lastRenderedPageBreak/>
        <w:t>attraverso un algoritmo matematico con una probabilità di errore pari al 6% (</w:t>
      </w:r>
      <w:r w:rsidRPr="00955BA9">
        <w:rPr>
          <w:rFonts w:ascii="Times New Roman" w:eastAsia="TimesNewRomanPSMT" w:hAnsi="Times New Roman"/>
          <w:sz w:val="24"/>
          <w:szCs w:val="24"/>
        </w:rPr>
        <w:t>van Beijsterveldt et al., 2004).</w:t>
      </w:r>
    </w:p>
    <w:p w:rsidR="00934871" w:rsidRPr="001B387B"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La Child Behavior Checklist</w:t>
      </w:r>
    </w:p>
    <w:p w:rsidR="00934871" w:rsidRDefault="00934871" w:rsidP="00934871">
      <w:pPr>
        <w:spacing w:line="360" w:lineRule="auto"/>
        <w:ind w:firstLine="284"/>
        <w:jc w:val="both"/>
        <w:rPr>
          <w:rFonts w:ascii="Times New Roman" w:hAnsi="Times New Roman"/>
          <w:sz w:val="24"/>
          <w:szCs w:val="24"/>
        </w:rPr>
      </w:pPr>
      <w:r w:rsidRPr="001B387B">
        <w:rPr>
          <w:rFonts w:ascii="Times New Roman" w:hAnsi="Times New Roman"/>
          <w:sz w:val="24"/>
          <w:szCs w:val="24"/>
        </w:rPr>
        <w:t>A tutte le mad</w:t>
      </w:r>
      <w:r>
        <w:rPr>
          <w:rFonts w:ascii="Times New Roman" w:hAnsi="Times New Roman"/>
          <w:sz w:val="24"/>
          <w:szCs w:val="24"/>
        </w:rPr>
        <w:t xml:space="preserve">ri è stato chiesto di compilare la </w:t>
      </w:r>
      <w:r w:rsidRPr="00955BA9">
        <w:rPr>
          <w:rFonts w:ascii="Times New Roman" w:hAnsi="Times New Roman"/>
          <w:sz w:val="24"/>
          <w:szCs w:val="24"/>
        </w:rPr>
        <w:t>Child Behavior Checklist (</w:t>
      </w:r>
      <w:r w:rsidR="00E03A06" w:rsidRPr="00E03A06">
        <w:rPr>
          <w:rFonts w:ascii="Times New Roman" w:hAnsi="Times New Roman"/>
          <w:sz w:val="24"/>
          <w:szCs w:val="24"/>
          <w:lang w:val="en-GB"/>
        </w:rPr>
        <w:fldChar w:fldCharType="begin"/>
      </w:r>
      <w:r w:rsidRPr="002A5D38">
        <w:rPr>
          <w:rFonts w:ascii="Times New Roman" w:hAnsi="Times New Roman"/>
          <w:sz w:val="24"/>
          <w:szCs w:val="24"/>
        </w:rPr>
        <w:instrText>ADDIN RW.CITE{{83 Achenbach,T.M. 2001}}</w:instrText>
      </w:r>
      <w:r w:rsidR="00E03A06" w:rsidRPr="00E03A06">
        <w:rPr>
          <w:rFonts w:ascii="Times New Roman" w:hAnsi="Times New Roman"/>
          <w:sz w:val="24"/>
          <w:szCs w:val="24"/>
          <w:lang w:val="en-GB"/>
        </w:rPr>
        <w:fldChar w:fldCharType="separate"/>
      </w:r>
      <w:r w:rsidRPr="002A5D38">
        <w:rPr>
          <w:rFonts w:ascii="Times New Roman" w:hAnsi="Times New Roman"/>
          <w:sz w:val="24"/>
          <w:szCs w:val="24"/>
        </w:rPr>
        <w:t>Achenbach &amp; Rescorla, 2001</w:t>
      </w:r>
      <w:r w:rsidR="00E03A06" w:rsidRPr="002A5D38">
        <w:rPr>
          <w:rFonts w:ascii="Times New Roman" w:hAnsi="Times New Roman"/>
          <w:sz w:val="24"/>
          <w:szCs w:val="24"/>
        </w:rPr>
        <w:fldChar w:fldCharType="end"/>
      </w:r>
      <w:r w:rsidRPr="00955BA9">
        <w:rPr>
          <w:rFonts w:ascii="Times New Roman" w:hAnsi="Times New Roman"/>
          <w:sz w:val="24"/>
          <w:szCs w:val="24"/>
        </w:rPr>
        <w:t>)</w:t>
      </w:r>
      <w:r>
        <w:rPr>
          <w:rFonts w:ascii="Times New Roman" w:hAnsi="Times New Roman"/>
          <w:sz w:val="24"/>
          <w:szCs w:val="24"/>
        </w:rPr>
        <w:t xml:space="preserve">, </w:t>
      </w:r>
      <w:r w:rsidRPr="00955BA9">
        <w:rPr>
          <w:rFonts w:ascii="Times New Roman" w:hAnsi="Times New Roman"/>
          <w:sz w:val="24"/>
          <w:szCs w:val="24"/>
        </w:rPr>
        <w:t>una delle scale di valutazione del comportamento infantile più diffuse e utilizzate a livello internazionale in ambito sia clinico che di ricerca. Fa parte di un sistema di valutazione multiassiale, l’“Achenbach System of Empirically Based</w:t>
      </w:r>
      <w:r>
        <w:rPr>
          <w:rFonts w:ascii="Times New Roman" w:hAnsi="Times New Roman"/>
          <w:sz w:val="24"/>
          <w:szCs w:val="24"/>
        </w:rPr>
        <w:t xml:space="preserve"> </w:t>
      </w:r>
      <w:r w:rsidRPr="00955BA9">
        <w:rPr>
          <w:rFonts w:ascii="Times New Roman" w:hAnsi="Times New Roman"/>
          <w:sz w:val="24"/>
          <w:szCs w:val="24"/>
        </w:rPr>
        <w:t xml:space="preserve">Assessment” (ASEBA), La prima parte è costituita da 20 items sulle competenze del bambino/adolescente, essi fanno capo alle aree dell’attività, della socialità e della scuola, ovvero indagano la qualità della partecipazione del bambino ad attività varie (sportive, domestiche e scolastiche). La seconda parte contiene 118 items relativi ai problemi comportamentali, valutati su una scala di risposta a tre livelli. Tramite un’analisi fattoriale questi items sono stati raggruppati in 8 scale sindromiche relative a diversi quadri problematici: ritiro, lamentele somatiche, ansia/depressione, problemi sociali, problemi del pensiero, problemi attentivi, comportamento delinquenziale, comportamento aggressivo. </w:t>
      </w:r>
      <w:r>
        <w:rPr>
          <w:rFonts w:ascii="Times New Roman" w:hAnsi="Times New Roman"/>
          <w:sz w:val="24"/>
          <w:szCs w:val="24"/>
        </w:rPr>
        <w:t xml:space="preserve">Infine la CBCL comprende sei scale DSM-oriented, esse sono state create al fine di confrontare i profili CBCL ai criteri diagnostici del DSM-IV. </w:t>
      </w:r>
      <w:r w:rsidRPr="00955BA9">
        <w:rPr>
          <w:rFonts w:ascii="Times New Roman" w:hAnsi="Times New Roman"/>
          <w:sz w:val="24"/>
          <w:szCs w:val="24"/>
        </w:rPr>
        <w:t xml:space="preserve">E’ stato chiesto di stimare la conformità degli items dei problemi del comportamento con i sintomi presenti nei criteri di diversi disturbi del DSM. </w:t>
      </w:r>
      <w:r w:rsidRPr="00955BA9">
        <w:rPr>
          <w:rFonts w:ascii="Times New Roman" w:eastAsia="TimesNewRomanPSMT" w:hAnsi="Times New Roman"/>
          <w:sz w:val="24"/>
          <w:szCs w:val="24"/>
        </w:rPr>
        <w:t>Se almeno 14 dei 22 (64%) valutatori ritenevano che un item fosse conforme alla categoria diagnostica questo veniva assegnato a quella categoria.</w:t>
      </w:r>
      <w:r>
        <w:rPr>
          <w:rFonts w:ascii="Times New Roman" w:eastAsia="TimesNewRomanPSMT" w:hAnsi="Times New Roman"/>
          <w:sz w:val="24"/>
          <w:szCs w:val="24"/>
        </w:rPr>
        <w:t xml:space="preserve"> </w:t>
      </w:r>
      <w:r w:rsidRPr="00955BA9">
        <w:rPr>
          <w:rFonts w:ascii="Times New Roman" w:hAnsi="Times New Roman"/>
          <w:sz w:val="24"/>
          <w:szCs w:val="24"/>
        </w:rPr>
        <w:t>Sono state condotte alcune ricerche al fine di indagare la validità e l’affidabilità delle scale DSM-oriented. Achenbach et al. (2003) hanno evidenziato come le scale CBCL DSM-oriented, comparate con le scale sindromiche, presentino un simile grado di coerenza interna, affidabilità test-retest, e accordo tra valutatori. Inoltre, la struttura fattoriale delle scale DSM-oriented è stata replicata all’interno di un campione di popolazione generale (Achenbach et al., 2003)</w:t>
      </w:r>
    </w:p>
    <w:p w:rsidR="00934871" w:rsidRPr="00574C66"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La scala Sluggish Cognitive Tempo (SCT)</w:t>
      </w:r>
    </w:p>
    <w:p w:rsidR="00934871" w:rsidRPr="00B118AB"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All’interno del presente studio il costrutto della SCT è stato misurato mediante la </w:t>
      </w:r>
      <w:r w:rsidR="001044DE">
        <w:rPr>
          <w:rFonts w:ascii="Times New Roman" w:hAnsi="Times New Roman"/>
          <w:sz w:val="24"/>
          <w:szCs w:val="24"/>
        </w:rPr>
        <w:t>specifica sottoscala “Sluggish Cognitive T</w:t>
      </w:r>
      <w:r w:rsidRPr="00955BA9">
        <w:rPr>
          <w:rFonts w:ascii="Times New Roman" w:hAnsi="Times New Roman"/>
          <w:sz w:val="24"/>
          <w:szCs w:val="24"/>
        </w:rPr>
        <w:t>empo” presente nella CBCL. Quest’ultima è stata introdotta nella CBCL nel 2007 (Achenbach &amp; Rescorla, 2007). Essa comprende i seguenti items:</w:t>
      </w:r>
      <w:r>
        <w:rPr>
          <w:rFonts w:ascii="Times New Roman" w:hAnsi="Times New Roman"/>
          <w:sz w:val="24"/>
          <w:szCs w:val="24"/>
        </w:rPr>
        <w:t xml:space="preserve"> </w:t>
      </w:r>
      <w:r w:rsidRPr="00955BA9">
        <w:rPr>
          <w:rFonts w:ascii="Times New Roman" w:hAnsi="Times New Roman"/>
          <w:i/>
          <w:sz w:val="24"/>
          <w:szCs w:val="24"/>
        </w:rPr>
        <w:t>E’ confuso e s</w:t>
      </w:r>
      <w:r>
        <w:rPr>
          <w:rFonts w:ascii="Times New Roman" w:hAnsi="Times New Roman"/>
          <w:i/>
          <w:sz w:val="24"/>
          <w:szCs w:val="24"/>
        </w:rPr>
        <w:t xml:space="preserve">embra avere la testa nel pallone; </w:t>
      </w:r>
      <w:r w:rsidRPr="00955BA9">
        <w:rPr>
          <w:rFonts w:ascii="Times New Roman" w:hAnsi="Times New Roman"/>
          <w:i/>
          <w:sz w:val="24"/>
          <w:szCs w:val="24"/>
        </w:rPr>
        <w:t>Sogna ad occhi aperti, si perde nei suoi pensieri</w:t>
      </w:r>
      <w:r>
        <w:rPr>
          <w:rFonts w:ascii="Times New Roman" w:hAnsi="Times New Roman"/>
          <w:sz w:val="24"/>
          <w:szCs w:val="24"/>
        </w:rPr>
        <w:t xml:space="preserve">; </w:t>
      </w:r>
      <w:r w:rsidRPr="00955BA9">
        <w:rPr>
          <w:rFonts w:ascii="Times New Roman" w:hAnsi="Times New Roman"/>
          <w:i/>
          <w:sz w:val="24"/>
          <w:szCs w:val="24"/>
        </w:rPr>
        <w:t>Apatico</w:t>
      </w:r>
      <w:r>
        <w:rPr>
          <w:rFonts w:ascii="Times New Roman" w:hAnsi="Times New Roman"/>
          <w:sz w:val="24"/>
          <w:szCs w:val="24"/>
        </w:rPr>
        <w:t xml:space="preserve">; </w:t>
      </w:r>
      <w:r w:rsidRPr="00955BA9">
        <w:rPr>
          <w:rFonts w:ascii="Times New Roman" w:hAnsi="Times New Roman"/>
          <w:i/>
          <w:sz w:val="24"/>
          <w:szCs w:val="24"/>
        </w:rPr>
        <w:t>Fissa il vuoto</w:t>
      </w:r>
      <w:r>
        <w:rPr>
          <w:rFonts w:ascii="Times New Roman" w:hAnsi="Times New Roman"/>
          <w:sz w:val="24"/>
          <w:szCs w:val="24"/>
        </w:rPr>
        <w:t xml:space="preserve">; </w:t>
      </w:r>
      <w:r w:rsidRPr="00955BA9">
        <w:rPr>
          <w:rFonts w:ascii="Times New Roman" w:hAnsi="Times New Roman"/>
          <w:i/>
          <w:sz w:val="24"/>
          <w:szCs w:val="24"/>
        </w:rPr>
        <w:t>E’ poco attivo, lento nei movimenti, non energico</w:t>
      </w:r>
      <w:r>
        <w:rPr>
          <w:rFonts w:ascii="Times New Roman" w:hAnsi="Times New Roman"/>
          <w:i/>
          <w:sz w:val="24"/>
          <w:szCs w:val="24"/>
        </w:rPr>
        <w:t>.</w:t>
      </w:r>
    </w:p>
    <w:p w:rsidR="00934871" w:rsidRDefault="00934871" w:rsidP="00934871">
      <w:pPr>
        <w:spacing w:line="360" w:lineRule="auto"/>
        <w:jc w:val="both"/>
        <w:rPr>
          <w:rFonts w:ascii="Times New Roman" w:hAnsi="Times New Roman"/>
          <w:b/>
          <w:sz w:val="24"/>
          <w:szCs w:val="24"/>
        </w:rPr>
      </w:pPr>
    </w:p>
    <w:p w:rsidR="00934871" w:rsidRPr="00B118AB" w:rsidRDefault="00934871" w:rsidP="00934871">
      <w:pPr>
        <w:spacing w:line="360" w:lineRule="auto"/>
        <w:jc w:val="both"/>
        <w:rPr>
          <w:rFonts w:ascii="Times New Roman" w:hAnsi="Times New Roman"/>
          <w:b/>
          <w:sz w:val="24"/>
          <w:szCs w:val="24"/>
        </w:rPr>
      </w:pPr>
      <w:r w:rsidRPr="00B118AB">
        <w:rPr>
          <w:rFonts w:ascii="Times New Roman" w:hAnsi="Times New Roman"/>
          <w:b/>
          <w:sz w:val="24"/>
          <w:szCs w:val="24"/>
        </w:rPr>
        <w:lastRenderedPageBreak/>
        <w:t>Analisi</w:t>
      </w:r>
    </w:p>
    <w:p w:rsidR="00934871" w:rsidRPr="00574C66"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Analisi preliminari</w:t>
      </w:r>
    </w:p>
    <w:p w:rsidR="00934871" w:rsidRPr="00574C66"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Statistiche descrittive</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Sono state analizzate dal punto di vista descrittivo le seguenti scale: DSM4 “problemi di attenzione e iperattività”, SCT “Sluggish Cognitive Tempo” e “competenze scolastiche”. In particolare è stata calcolata la media e la deviazione standard prima nel campione intero e poi separatamente, nei maschi e nelle femmine, e nei monozigoti e nei dizigoti, infine i suddetti parametri sono stati calcolati all’interno di due fasce di età, la prima costituita dai bambini di età compresa tra gli 8 e gli 11 anni, la seconda costituita dai bambini di età compresa tra i 12 e i 18 anni. Si è scelto di usare l’undicesimo anno di vita come valore soglia, in quanto verosimilmente divide la fase pre-puberale dalla pubertà, momento nel quale si suppone avvengano i principali cambiamenti sia per quel che riguarda l’individuo, che per quanto concerne le caratteristiche dell’ambiente.</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Al fine di rilevare la significatività delle differenze di medie tra i suddetti gruppi è stato utilizzato il t-test per campioni indipendenti.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Perché possa essere mantenuto il massimo potere statistico, nell’implementare le tecniche di genetica quantitativa, è preferibile disporre di fenotipi normo</w:t>
      </w:r>
      <w:r w:rsidR="001044DE">
        <w:rPr>
          <w:rFonts w:ascii="Times New Roman" w:hAnsi="Times New Roman"/>
          <w:sz w:val="24"/>
          <w:szCs w:val="24"/>
        </w:rPr>
        <w:t>-</w:t>
      </w:r>
      <w:r w:rsidRPr="00955BA9">
        <w:rPr>
          <w:rFonts w:ascii="Times New Roman" w:hAnsi="Times New Roman"/>
          <w:sz w:val="24"/>
          <w:szCs w:val="24"/>
        </w:rPr>
        <w:t xml:space="preserve">distribuiti nella popolazione in esame. Per questa ragione, al fine di valutare la distribuzione dei punteggi, sono stati calcolati i valori di Skewness e Kurtosis delle tre variabili fenotipiche sotto studio. </w:t>
      </w:r>
    </w:p>
    <w:p w:rsidR="00934871" w:rsidRPr="00246223"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Alla luce dei dati di Skewness e Kurtosi</w:t>
      </w:r>
      <w:r>
        <w:rPr>
          <w:rFonts w:ascii="Times New Roman" w:hAnsi="Times New Roman"/>
          <w:sz w:val="24"/>
          <w:szCs w:val="24"/>
        </w:rPr>
        <w:t>s</w:t>
      </w:r>
      <w:r w:rsidRPr="00955BA9">
        <w:rPr>
          <w:rFonts w:ascii="Times New Roman" w:hAnsi="Times New Roman"/>
          <w:sz w:val="24"/>
          <w:szCs w:val="24"/>
        </w:rPr>
        <w:t>, al fine di rendere le distribuzioni dei punteggi approssimabili ad una distribuzione normale, è stata effettuata una trasformazione logaritmica (ln(x+1)), necessaria per poter implementare in modo ottimale le tecniche di genetica quantitativa, il cui fit può risentire della non normalità dei dati (Derks et al., 2004). L’appropriatezza della tecnica nel rendere la distribuzione dei punteggi approssimabile ad una normale è dimostrata dal confronto dei valori di Skewness e di Kurtosis calcolati prima e dopo la sudde</w:t>
      </w:r>
      <w:r w:rsidR="001044DE">
        <w:rPr>
          <w:rFonts w:ascii="Times New Roman" w:hAnsi="Times New Roman"/>
          <w:sz w:val="24"/>
          <w:szCs w:val="24"/>
        </w:rPr>
        <w:t>tta trasformazione logaritmica.</w:t>
      </w:r>
    </w:p>
    <w:p w:rsidR="00934871" w:rsidRPr="00D63C64" w:rsidRDefault="00934871" w:rsidP="00934871">
      <w:pPr>
        <w:spacing w:line="360" w:lineRule="auto"/>
        <w:ind w:firstLine="284"/>
        <w:jc w:val="both"/>
        <w:rPr>
          <w:rFonts w:ascii="Times New Roman" w:hAnsi="Times New Roman"/>
          <w:sz w:val="24"/>
          <w:szCs w:val="24"/>
        </w:rPr>
      </w:pPr>
      <w:r w:rsidRPr="00574C66">
        <w:rPr>
          <w:rFonts w:ascii="Times New Roman" w:hAnsi="Times New Roman"/>
          <w:b/>
          <w:i/>
          <w:sz w:val="24"/>
          <w:szCs w:val="24"/>
        </w:rPr>
        <w:t>Analisi di mediazione: ADHD – SCT – competenze scola</w:t>
      </w:r>
      <w:r>
        <w:rPr>
          <w:rFonts w:ascii="Times New Roman" w:hAnsi="Times New Roman"/>
          <w:b/>
          <w:i/>
          <w:sz w:val="24"/>
          <w:szCs w:val="24"/>
        </w:rPr>
        <w:t>s</w:t>
      </w:r>
      <w:r w:rsidRPr="00574C66">
        <w:rPr>
          <w:rFonts w:ascii="Times New Roman" w:hAnsi="Times New Roman"/>
          <w:b/>
          <w:i/>
          <w:sz w:val="24"/>
          <w:szCs w:val="24"/>
        </w:rPr>
        <w:t>tiche</w:t>
      </w:r>
    </w:p>
    <w:p w:rsidR="00934871" w:rsidRPr="00955BA9" w:rsidRDefault="00934871" w:rsidP="00934871">
      <w:pPr>
        <w:spacing w:line="360" w:lineRule="auto"/>
        <w:ind w:firstLine="284"/>
        <w:jc w:val="both"/>
        <w:rPr>
          <w:rFonts w:ascii="Times New Roman" w:hAnsi="Times New Roman"/>
          <w:sz w:val="24"/>
          <w:szCs w:val="24"/>
        </w:rPr>
      </w:pPr>
      <w:r>
        <w:rPr>
          <w:rFonts w:ascii="Times New Roman" w:hAnsi="Times New Roman"/>
          <w:sz w:val="24"/>
          <w:szCs w:val="24"/>
        </w:rPr>
        <w:t>N</w:t>
      </w:r>
      <w:r w:rsidRPr="00955BA9">
        <w:rPr>
          <w:rFonts w:ascii="Times New Roman" w:hAnsi="Times New Roman"/>
          <w:sz w:val="24"/>
          <w:szCs w:val="24"/>
        </w:rPr>
        <w:t xml:space="preserve">el presente studio è stata indagata la relazione esistente tra i problemi di attenzione e iperattività e le competenze scolastiche, ipotizzando che lo </w:t>
      </w:r>
      <w:r>
        <w:rPr>
          <w:rFonts w:ascii="Times New Roman" w:hAnsi="Times New Roman"/>
          <w:sz w:val="24"/>
          <w:szCs w:val="24"/>
        </w:rPr>
        <w:t>SCT</w:t>
      </w:r>
      <w:r w:rsidRPr="00955BA9">
        <w:rPr>
          <w:rFonts w:ascii="Times New Roman" w:hAnsi="Times New Roman"/>
          <w:sz w:val="24"/>
          <w:szCs w:val="24"/>
        </w:rPr>
        <w:t xml:space="preserve"> possa agire da variabile mediatrice della relazione tra le suddette due variabili. Si tratta di un esempio di </w:t>
      </w:r>
      <w:r w:rsidRPr="00955BA9">
        <w:rPr>
          <w:rFonts w:ascii="Times New Roman" w:hAnsi="Times New Roman"/>
          <w:i/>
          <w:sz w:val="24"/>
          <w:szCs w:val="24"/>
        </w:rPr>
        <w:t xml:space="preserve">mediazione semplice </w:t>
      </w:r>
      <w:r w:rsidRPr="00955BA9">
        <w:rPr>
          <w:rFonts w:ascii="Times New Roman" w:hAnsi="Times New Roman"/>
          <w:sz w:val="24"/>
          <w:szCs w:val="24"/>
        </w:rPr>
        <w:t xml:space="preserve">che vede </w:t>
      </w:r>
      <w:r w:rsidRPr="00955BA9">
        <w:rPr>
          <w:rFonts w:ascii="Times New Roman" w:hAnsi="Times New Roman"/>
          <w:sz w:val="24"/>
          <w:szCs w:val="24"/>
        </w:rPr>
        <w:lastRenderedPageBreak/>
        <w:t>coinvolte soltanto tre variabili: indipendente x=ADHD, dipendente y=competenze scolastiche, ed infine una media</w:t>
      </w:r>
      <w:r>
        <w:rPr>
          <w:rFonts w:ascii="Times New Roman" w:hAnsi="Times New Roman"/>
          <w:sz w:val="24"/>
          <w:szCs w:val="24"/>
        </w:rPr>
        <w:t>trice M=SCT</w:t>
      </w:r>
      <w:r w:rsidRPr="00955BA9">
        <w:rPr>
          <w:rFonts w:ascii="Times New Roman" w:hAnsi="Times New Roman"/>
          <w:sz w:val="24"/>
          <w:szCs w:val="24"/>
        </w:rPr>
        <w:t xml:space="preserve">. </w:t>
      </w:r>
    </w:p>
    <w:p w:rsidR="00934871" w:rsidRPr="00152CCC" w:rsidRDefault="00E03A06" w:rsidP="00934871">
      <w:pPr>
        <w:spacing w:line="360" w:lineRule="auto"/>
        <w:ind w:firstLine="284"/>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2" o:spid="_x0000_s1026" type="#_x0000_t202" style="position:absolute;left:0;text-align:left;margin-left:309.8pt;margin-top:14.7pt;width:65.6pt;height:25.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" stroked="f">
            <v:fill opacity="0"/>
            <v:textbox style="mso-next-textbox:#Text Box 12" inset="0,0,0,0">
              <w:txbxContent>
                <w:p w:rsidR="00934871" w:rsidRPr="00E7757D" w:rsidRDefault="00934871" w:rsidP="00934871">
                  <w:pPr>
                    <w:jc w:val="center"/>
                    <w:rPr>
                      <w:lang w:val="en-GB"/>
                    </w:rPr>
                  </w:pPr>
                </w:p>
              </w:txbxContent>
            </v:textbox>
          </v:shape>
        </w:pict>
      </w:r>
      <w:r>
        <w:rPr>
          <w:rFonts w:ascii="Times New Roman" w:hAnsi="Times New Roman"/>
          <w:noProof/>
          <w:sz w:val="24"/>
          <w:szCs w:val="24"/>
        </w:rPr>
        <w:pict>
          <v:shape id="Text Box 10" o:spid="_x0000_s1027" type="#_x0000_t202" style="position:absolute;left:0;text-align:left;margin-left:103.15pt;margin-top:14.7pt;width:65.6pt;height:25.3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" stroked="f">
            <v:fill opacity="0"/>
            <v:textbox style="mso-next-textbox:#Text Box 10" inset="0,0,0,0">
              <w:txbxContent>
                <w:p w:rsidR="00934871" w:rsidRPr="00E7757D" w:rsidRDefault="00934871" w:rsidP="00934871">
                  <w:pPr>
                    <w:jc w:val="center"/>
                    <w:rPr>
                      <w:lang w:val="en-GB"/>
                    </w:rPr>
                  </w:pPr>
                </w:p>
              </w:txbxContent>
            </v:textbox>
          </v:shape>
        </w:pict>
      </w:r>
      <w:r w:rsidR="00934871">
        <w:rPr>
          <w:rFonts w:ascii="Times New Roman" w:hAnsi="Times New Roman"/>
          <w:sz w:val="24"/>
          <w:szCs w:val="24"/>
        </w:rPr>
        <w:t>Per effettuare le analisi di mediazione ci si è serviti del test di Sobel</w:t>
      </w:r>
      <w:r w:rsidR="00E924AE">
        <w:rPr>
          <w:rFonts w:ascii="Times New Roman" w:hAnsi="Times New Roman"/>
          <w:sz w:val="24"/>
          <w:szCs w:val="24"/>
        </w:rPr>
        <w:t xml:space="preserve"> (</w:t>
      </w:r>
      <w:r w:rsidR="00E924AE">
        <w:rPr>
          <w:rFonts w:ascii="Times New Roman" w:hAnsi="Times New Roman"/>
          <w:bCs/>
          <w:sz w:val="24"/>
          <w:szCs w:val="24"/>
        </w:rPr>
        <w:t>Sobel ME, 1982)</w:t>
      </w:r>
      <w:r w:rsidR="00934871">
        <w:rPr>
          <w:rFonts w:ascii="Times New Roman" w:hAnsi="Times New Roman"/>
          <w:sz w:val="24"/>
          <w:szCs w:val="24"/>
        </w:rPr>
        <w:t>; esso permette di valutare se</w:t>
      </w:r>
      <w:r w:rsidR="001044DE">
        <w:rPr>
          <w:rFonts w:ascii="Times New Roman" w:hAnsi="Times New Roman"/>
          <w:sz w:val="24"/>
          <w:szCs w:val="24"/>
        </w:rPr>
        <w:t xml:space="preserve"> </w:t>
      </w:r>
      <w:r w:rsidR="00934871" w:rsidRPr="00955BA9">
        <w:rPr>
          <w:rFonts w:ascii="Times New Roman" w:hAnsi="Times New Roman"/>
          <w:sz w:val="24"/>
          <w:szCs w:val="24"/>
        </w:rPr>
        <w:t xml:space="preserve">l’effetto totale di x </w:t>
      </w:r>
      <w:r w:rsidR="00934871" w:rsidRPr="00955BA9">
        <w:rPr>
          <w:rFonts w:ascii="Times New Roman" w:hAnsi="Times New Roman"/>
          <w:sz w:val="24"/>
          <w:szCs w:val="24"/>
        </w:rPr>
        <w:sym w:font="Wingdings" w:char="F0E0"/>
      </w:r>
      <w:r w:rsidR="00934871" w:rsidRPr="00955BA9">
        <w:rPr>
          <w:rFonts w:ascii="Times New Roman" w:hAnsi="Times New Roman"/>
          <w:sz w:val="24"/>
          <w:szCs w:val="24"/>
        </w:rPr>
        <w:t xml:space="preserve"> y si riduce in modo significativo dopo aver sottratto l’effetto di un mediatore (M), pertanto esso testa la significatività della relazione tra c e </w:t>
      </w:r>
      <w:r w:rsidR="00E924AE">
        <w:rPr>
          <w:rFonts w:ascii="Times New Roman" w:hAnsi="Times New Roman"/>
          <w:sz w:val="24"/>
          <w:szCs w:val="24"/>
        </w:rPr>
        <w:t>c’ (Figura1).</w:t>
      </w:r>
    </w:p>
    <w:p w:rsidR="00934871" w:rsidRPr="00955BA9" w:rsidRDefault="00934871" w:rsidP="00934871">
      <w:pPr>
        <w:autoSpaceDE w:val="0"/>
        <w:autoSpaceDN w:val="0"/>
        <w:adjustRightInd w:val="0"/>
        <w:spacing w:after="100" w:afterAutospacing="1" w:line="360" w:lineRule="auto"/>
        <w:ind w:firstLine="284"/>
        <w:jc w:val="both"/>
        <w:rPr>
          <w:rFonts w:ascii="Times New Roman" w:hAnsi="Times New Roman"/>
          <w:sz w:val="24"/>
          <w:szCs w:val="24"/>
        </w:rPr>
      </w:pPr>
      <w:r>
        <w:rPr>
          <w:rFonts w:ascii="Times New Roman" w:hAnsi="Times New Roman"/>
          <w:sz w:val="24"/>
          <w:szCs w:val="24"/>
        </w:rPr>
        <w:t>A</w:t>
      </w:r>
      <w:r w:rsidRPr="00955BA9">
        <w:rPr>
          <w:rFonts w:ascii="Times New Roman" w:hAnsi="Times New Roman"/>
          <w:sz w:val="24"/>
          <w:szCs w:val="24"/>
        </w:rPr>
        <w:t xml:space="preserve">bbiamo quindi valutato l’entità della riduzione del valore del path c’, rispetto al path c, al fine di testare l’ipotesi iniziale, ovvero che lo SCT fosse un mediatore della relazione esistente tra ADHD e compromissione delle competenze scolastiche. </w:t>
      </w:r>
    </w:p>
    <w:p w:rsidR="00934871" w:rsidRPr="00574C66" w:rsidRDefault="00934871" w:rsidP="00934871">
      <w:pPr>
        <w:spacing w:line="360" w:lineRule="auto"/>
        <w:ind w:firstLine="284"/>
        <w:jc w:val="both"/>
        <w:rPr>
          <w:rFonts w:ascii="Times New Roman" w:hAnsi="Times New Roman"/>
          <w:b/>
          <w:sz w:val="24"/>
          <w:szCs w:val="24"/>
        </w:rPr>
      </w:pPr>
      <w:r w:rsidRPr="00574C66">
        <w:rPr>
          <w:rFonts w:ascii="Times New Roman" w:hAnsi="Times New Roman"/>
          <w:b/>
          <w:i/>
          <w:sz w:val="24"/>
          <w:szCs w:val="24"/>
        </w:rPr>
        <w:t>Analisi genetiche quantitative</w:t>
      </w:r>
    </w:p>
    <w:p w:rsidR="00934871" w:rsidRPr="00574C66" w:rsidRDefault="00934871" w:rsidP="00934871">
      <w:pPr>
        <w:spacing w:line="360" w:lineRule="auto"/>
        <w:ind w:left="284"/>
        <w:jc w:val="both"/>
        <w:rPr>
          <w:rFonts w:ascii="Times New Roman" w:hAnsi="Times New Roman"/>
          <w:b/>
          <w:i/>
          <w:sz w:val="24"/>
          <w:szCs w:val="24"/>
        </w:rPr>
      </w:pPr>
      <w:r w:rsidRPr="00574C66">
        <w:rPr>
          <w:rFonts w:ascii="Times New Roman" w:hAnsi="Times New Roman"/>
          <w:b/>
          <w:i/>
          <w:sz w:val="24"/>
          <w:szCs w:val="24"/>
        </w:rPr>
        <w:t>Il Metodo gemellare e le statistiche fondamentali</w:t>
      </w:r>
    </w:p>
    <w:p w:rsidR="00934871" w:rsidRPr="00955BA9" w:rsidRDefault="00934871" w:rsidP="00934871">
      <w:pPr>
        <w:spacing w:line="360" w:lineRule="auto"/>
        <w:ind w:firstLine="284"/>
        <w:jc w:val="both"/>
        <w:rPr>
          <w:rFonts w:ascii="Times New Roman" w:eastAsia="Times New Roman" w:hAnsi="Times New Roman"/>
          <w:sz w:val="24"/>
          <w:szCs w:val="24"/>
        </w:rPr>
      </w:pPr>
      <w:r w:rsidRPr="00955BA9">
        <w:rPr>
          <w:rFonts w:ascii="Times New Roman" w:hAnsi="Times New Roman"/>
          <w:sz w:val="24"/>
          <w:szCs w:val="24"/>
        </w:rPr>
        <w:t>Sono state calcolate le correlazioni tra i gemelli per lo stesso fenotipo, separatamente per i MZ e per i DZ (cross-twin within-trait). Si tratta di correlazioni tra il gemello-</w:t>
      </w:r>
      <w:r w:rsidRPr="00955BA9">
        <w:rPr>
          <w:rFonts w:ascii="Times New Roman" w:hAnsi="Times New Roman"/>
          <w:i/>
          <w:sz w:val="24"/>
          <w:szCs w:val="24"/>
        </w:rPr>
        <w:t xml:space="preserve">a </w:t>
      </w:r>
      <w:r w:rsidRPr="00955BA9">
        <w:rPr>
          <w:rFonts w:ascii="Times New Roman" w:hAnsi="Times New Roman"/>
          <w:sz w:val="24"/>
          <w:szCs w:val="24"/>
        </w:rPr>
        <w:t>e il gemello-</w:t>
      </w:r>
      <w:r w:rsidRPr="00955BA9">
        <w:rPr>
          <w:rFonts w:ascii="Times New Roman" w:hAnsi="Times New Roman"/>
          <w:i/>
          <w:sz w:val="24"/>
          <w:szCs w:val="24"/>
        </w:rPr>
        <w:t xml:space="preserve">b </w:t>
      </w:r>
      <w:r w:rsidRPr="00955BA9">
        <w:rPr>
          <w:rFonts w:ascii="Times New Roman" w:hAnsi="Times New Roman"/>
          <w:sz w:val="24"/>
          <w:szCs w:val="24"/>
        </w:rPr>
        <w:t>per la scala “Problemi di ADHD”, per la scala dello SCT e per quella relativa alle competenze scolastiche. Esse forniscono un’iniziale indicazione rigua</w:t>
      </w:r>
      <w:r w:rsidR="00E924AE">
        <w:rPr>
          <w:rFonts w:ascii="Times New Roman" w:hAnsi="Times New Roman"/>
          <w:sz w:val="24"/>
          <w:szCs w:val="24"/>
        </w:rPr>
        <w:t xml:space="preserve">rdo le componenti di varianza. </w:t>
      </w:r>
      <w:r w:rsidRPr="00955BA9">
        <w:rPr>
          <w:rFonts w:ascii="Times New Roman" w:hAnsi="Times New Roman"/>
          <w:sz w:val="24"/>
          <w:szCs w:val="24"/>
        </w:rPr>
        <w:t>Se le correlazioni tra i gemelli MZ sono più alte rispetto a quelle dei DZ, è possibile ipotizzare che ci sia un’influenza della componente genetica nel determinare il carattere in esame. Nel caso in cui, invece, i valori delle correlazioni siano molto simili nei monozigoti e nei dizigoti è possibile ipotizzare un ruolo dell’ambiente (Silberg et al., 1996).</w:t>
      </w:r>
    </w:p>
    <w:p w:rsidR="00934871"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Infine sono state calcolate le correlazioni tra i due gemelli e tra i due diversi fenotipi (cross-twin cross-trait), separatamente per i MZ e per i DZ. Queste ultime permettono di indagare quanto fattori genetici ed ambientali sottendano alla covariazione tra due fenotipi. Le correlazioni cross-twin cross-trait permettono di valutare quanto il fenotipo-</w:t>
      </w:r>
      <w:r w:rsidRPr="00955BA9">
        <w:rPr>
          <w:rFonts w:ascii="Times New Roman" w:hAnsi="Times New Roman"/>
          <w:i/>
          <w:sz w:val="24"/>
          <w:szCs w:val="24"/>
        </w:rPr>
        <w:t xml:space="preserve">a </w:t>
      </w:r>
      <w:r w:rsidRPr="00955BA9">
        <w:rPr>
          <w:rFonts w:ascii="Times New Roman" w:hAnsi="Times New Roman"/>
          <w:sz w:val="24"/>
          <w:szCs w:val="24"/>
        </w:rPr>
        <w:t>(ad esempio l’ADHD) presente nel gemello-</w:t>
      </w:r>
      <w:r w:rsidRPr="00955BA9">
        <w:rPr>
          <w:rFonts w:ascii="Times New Roman" w:hAnsi="Times New Roman"/>
          <w:i/>
          <w:sz w:val="24"/>
          <w:szCs w:val="24"/>
        </w:rPr>
        <w:t>a</w:t>
      </w:r>
      <w:r w:rsidR="00E924AE">
        <w:rPr>
          <w:rFonts w:ascii="Times New Roman" w:hAnsi="Times New Roman"/>
          <w:i/>
          <w:sz w:val="24"/>
          <w:szCs w:val="24"/>
        </w:rPr>
        <w:t xml:space="preserve"> </w:t>
      </w:r>
      <w:r w:rsidRPr="00955BA9">
        <w:rPr>
          <w:rFonts w:ascii="Times New Roman" w:hAnsi="Times New Roman"/>
          <w:sz w:val="24"/>
          <w:szCs w:val="24"/>
        </w:rPr>
        <w:t>sia associato al fenotipo-</w:t>
      </w:r>
      <w:r w:rsidRPr="00955BA9">
        <w:rPr>
          <w:rFonts w:ascii="Times New Roman" w:hAnsi="Times New Roman"/>
          <w:i/>
          <w:sz w:val="24"/>
          <w:szCs w:val="24"/>
        </w:rPr>
        <w:t>b</w:t>
      </w:r>
      <w:r w:rsidRPr="00955BA9">
        <w:rPr>
          <w:rFonts w:ascii="Times New Roman" w:hAnsi="Times New Roman"/>
          <w:sz w:val="24"/>
          <w:szCs w:val="24"/>
        </w:rPr>
        <w:t xml:space="preserve"> (ad esempio lo SCT) nel gemello-</w:t>
      </w:r>
      <w:r w:rsidRPr="00955BA9">
        <w:rPr>
          <w:rFonts w:ascii="Times New Roman" w:hAnsi="Times New Roman"/>
          <w:i/>
          <w:sz w:val="24"/>
          <w:szCs w:val="24"/>
        </w:rPr>
        <w:t>b</w:t>
      </w:r>
      <w:r w:rsidRPr="00955BA9">
        <w:rPr>
          <w:rFonts w:ascii="Times New Roman" w:hAnsi="Times New Roman"/>
          <w:sz w:val="24"/>
          <w:szCs w:val="24"/>
        </w:rPr>
        <w:t xml:space="preserve"> di ciascuna coppia. Nel caso in cui queste correlazioni fossero più alte nei gemelli monozigoti rispetto ai dizigoti, si può ipotizzare la presenza di fattori genetici nell’influenzare la covariazione (Silberg et al., 1996). Nel nostro caso le correlazioni tra gemelli tra tratti sono state calcolate tra i due gemelli di ogni coppia, tra i tre fenotipi sotto studio, prima nei MZ e poi nei DZ. </w:t>
      </w:r>
    </w:p>
    <w:p w:rsidR="00E924AE" w:rsidRPr="00246223" w:rsidRDefault="00E924AE" w:rsidP="00934871">
      <w:pPr>
        <w:spacing w:line="360" w:lineRule="auto"/>
        <w:ind w:firstLine="284"/>
        <w:jc w:val="both"/>
        <w:rPr>
          <w:rFonts w:ascii="Times New Roman" w:hAnsi="Times New Roman"/>
          <w:sz w:val="24"/>
          <w:szCs w:val="24"/>
        </w:rPr>
      </w:pPr>
    </w:p>
    <w:p w:rsidR="00934871" w:rsidRPr="00574C66" w:rsidRDefault="00934871" w:rsidP="00934871">
      <w:pPr>
        <w:spacing w:line="360" w:lineRule="auto"/>
        <w:ind w:firstLine="284"/>
        <w:jc w:val="both"/>
        <w:rPr>
          <w:rFonts w:ascii="Times New Roman" w:hAnsi="Times New Roman"/>
          <w:b/>
          <w:sz w:val="24"/>
          <w:szCs w:val="24"/>
        </w:rPr>
      </w:pPr>
      <w:r w:rsidRPr="00574C66">
        <w:rPr>
          <w:rFonts w:ascii="Times New Roman" w:hAnsi="Times New Roman"/>
          <w:b/>
          <w:i/>
          <w:sz w:val="24"/>
          <w:szCs w:val="24"/>
        </w:rPr>
        <w:lastRenderedPageBreak/>
        <w:t>Analisi genetica quantitativa univariata</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Le analisi genetiche quantitative sono state implementate mediante il software Mx (Neale et al., 1992). Si tratta di un programma di model fitting che permette di costruire un modello a partire da dati osservati.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Nel presente studio relativamente ai tre fenotipi (Problemi di ADHD, SCT e Competenze scolastiche) sono state condotte in primo luogo le analisi genetiche univariate, che permettono di stimare le influenze (A,</w:t>
      </w:r>
      <w:r w:rsidR="00E924AE">
        <w:rPr>
          <w:rFonts w:ascii="Times New Roman" w:hAnsi="Times New Roman"/>
          <w:sz w:val="24"/>
          <w:szCs w:val="24"/>
        </w:rPr>
        <w:t xml:space="preserve"> </w:t>
      </w:r>
      <w:r w:rsidRPr="00955BA9">
        <w:rPr>
          <w:rFonts w:ascii="Times New Roman" w:hAnsi="Times New Roman"/>
          <w:sz w:val="24"/>
          <w:szCs w:val="24"/>
        </w:rPr>
        <w:t>C ed E) sulla varianza</w:t>
      </w:r>
      <w:r w:rsidR="00E924AE">
        <w:rPr>
          <w:rFonts w:ascii="Times New Roman" w:hAnsi="Times New Roman"/>
          <w:sz w:val="24"/>
          <w:szCs w:val="24"/>
        </w:rPr>
        <w:t xml:space="preserve"> di ciascun fenotipo</w:t>
      </w:r>
      <w:r w:rsidRPr="00955BA9">
        <w:rPr>
          <w:rFonts w:ascii="Times New Roman" w:hAnsi="Times New Roman"/>
          <w:sz w:val="24"/>
          <w:szCs w:val="24"/>
        </w:rPr>
        <w:t>. Mediante le tecniche di model fitting sono stati messi a confronto i modelli univariati ACE, AE, CE ed E, al fine di individuare quale di essi fosse più adatto a spiegare i dati.</w:t>
      </w:r>
    </w:p>
    <w:p w:rsidR="00934871" w:rsidRPr="00574C66" w:rsidRDefault="00934871" w:rsidP="00934871">
      <w:pPr>
        <w:spacing w:line="360" w:lineRule="auto"/>
        <w:ind w:firstLine="284"/>
        <w:jc w:val="both"/>
        <w:rPr>
          <w:rFonts w:ascii="Times New Roman" w:hAnsi="Times New Roman"/>
          <w:b/>
          <w:sz w:val="24"/>
          <w:szCs w:val="24"/>
        </w:rPr>
      </w:pPr>
      <w:r w:rsidRPr="00574C66">
        <w:rPr>
          <w:rFonts w:ascii="Times New Roman" w:hAnsi="Times New Roman"/>
          <w:b/>
          <w:i/>
          <w:sz w:val="24"/>
          <w:szCs w:val="24"/>
        </w:rPr>
        <w:t>Analisi genetica quantitativa multivariata</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Le analisi genetiche multivariate permettono di indagare le cause della covariazione fenotip</w:t>
      </w:r>
      <w:r>
        <w:rPr>
          <w:rFonts w:ascii="Times New Roman" w:hAnsi="Times New Roman"/>
          <w:sz w:val="24"/>
          <w:szCs w:val="24"/>
        </w:rPr>
        <w:t>i</w:t>
      </w:r>
      <w:r w:rsidRPr="00955BA9">
        <w:rPr>
          <w:rFonts w:ascii="Times New Roman" w:hAnsi="Times New Roman"/>
          <w:sz w:val="24"/>
          <w:szCs w:val="24"/>
        </w:rPr>
        <w:t>ca tra due o più condizioni presenti contemporaneamente nello stesso individuo. Nel presente studio il modello gemellare multivariato è stato implementato al fine di stimare le sorgenti causali – genetiche e ambientali – sottostanti la covariazione osservata tra le scale relative ai problemi di attenzione e iperattività, quelle relative allo SCT e alle competenze scolastiche.</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Esistono diverse tipologie di modelli multivariati (Plomin, 2001): il Cholesky mod</w:t>
      </w:r>
      <w:r w:rsidR="00E924AE">
        <w:rPr>
          <w:rFonts w:ascii="Times New Roman" w:hAnsi="Times New Roman"/>
          <w:sz w:val="24"/>
          <w:szCs w:val="24"/>
        </w:rPr>
        <w:t>el</w:t>
      </w:r>
      <w:r w:rsidRPr="00955BA9">
        <w:rPr>
          <w:rFonts w:ascii="Times New Roman" w:eastAsia="TimesNewRomanPSMT" w:hAnsi="Times New Roman"/>
          <w:sz w:val="24"/>
          <w:szCs w:val="24"/>
        </w:rPr>
        <w:t>,</w:t>
      </w:r>
      <w:r w:rsidRPr="00955BA9">
        <w:rPr>
          <w:rFonts w:ascii="Times New Roman" w:hAnsi="Times New Roman"/>
          <w:sz w:val="24"/>
          <w:szCs w:val="24"/>
        </w:rPr>
        <w:t xml:space="preserve"> il Cor</w:t>
      </w:r>
      <w:r w:rsidR="00E924AE">
        <w:rPr>
          <w:rFonts w:ascii="Times New Roman" w:hAnsi="Times New Roman"/>
          <w:sz w:val="24"/>
          <w:szCs w:val="24"/>
        </w:rPr>
        <w:t>related factors model</w:t>
      </w:r>
      <w:r w:rsidRPr="00955BA9">
        <w:rPr>
          <w:rFonts w:ascii="Times New Roman" w:hAnsi="Times New Roman"/>
          <w:sz w:val="24"/>
          <w:szCs w:val="24"/>
        </w:rPr>
        <w:t>, l’Indep</w:t>
      </w:r>
      <w:r w:rsidR="00E924AE">
        <w:rPr>
          <w:rFonts w:ascii="Times New Roman" w:hAnsi="Times New Roman"/>
          <w:sz w:val="24"/>
          <w:szCs w:val="24"/>
        </w:rPr>
        <w:t xml:space="preserve">endent pathway model </w:t>
      </w:r>
      <w:r w:rsidRPr="00955BA9">
        <w:rPr>
          <w:rFonts w:ascii="Times New Roman" w:hAnsi="Times New Roman"/>
          <w:sz w:val="24"/>
          <w:szCs w:val="24"/>
        </w:rPr>
        <w:t xml:space="preserve">e il </w:t>
      </w:r>
      <w:r w:rsidR="00E924AE">
        <w:rPr>
          <w:rFonts w:ascii="Times New Roman" w:hAnsi="Times New Roman"/>
          <w:sz w:val="24"/>
          <w:szCs w:val="24"/>
        </w:rPr>
        <w:t xml:space="preserve">Common pathway model </w:t>
      </w:r>
      <w:r w:rsidRPr="00955BA9">
        <w:rPr>
          <w:rFonts w:ascii="Times New Roman" w:eastAsia="TimesNewRomanPSMT" w:hAnsi="Times New Roman"/>
          <w:sz w:val="24"/>
          <w:szCs w:val="24"/>
        </w:rPr>
        <w:t>(Neale &amp; Cardon, 1992)</w:t>
      </w:r>
      <w:r w:rsidR="00E924AE">
        <w:rPr>
          <w:rFonts w:ascii="Times New Roman" w:hAnsi="Times New Roman"/>
          <w:sz w:val="24"/>
          <w:szCs w:val="24"/>
        </w:rPr>
        <w:t>. Il Cholesky model</w:t>
      </w:r>
      <w:r w:rsidRPr="00955BA9">
        <w:rPr>
          <w:rFonts w:ascii="Times New Roman" w:hAnsi="Times New Roman"/>
          <w:sz w:val="24"/>
          <w:szCs w:val="24"/>
        </w:rPr>
        <w:t xml:space="preserve"> prevede che ogni carattere abbia dei fattori genetici ed ambientali che ne influenzano la varianza attraverso dei path di regressione specifici, ognuna delle variabili latenti relative ad un tratto può influenzare, però, anche gli altri fenotipi, spiegando in tal modo la covariazione. Il Corr</w:t>
      </w:r>
      <w:r w:rsidR="00E924AE">
        <w:rPr>
          <w:rFonts w:ascii="Times New Roman" w:hAnsi="Times New Roman"/>
          <w:sz w:val="24"/>
          <w:szCs w:val="24"/>
        </w:rPr>
        <w:t>elated factors model,</w:t>
      </w:r>
      <w:r w:rsidRPr="00955BA9">
        <w:rPr>
          <w:rFonts w:ascii="Times New Roman" w:hAnsi="Times New Roman"/>
          <w:sz w:val="24"/>
          <w:szCs w:val="24"/>
        </w:rPr>
        <w:t xml:space="preserve"> una ri-parametrizzazione del Cholesky, assume che i fattori genetici, ambientali condivisi e ambientali unici relativi ad un fenotipo correlino con i rispettivi fattori dell’altro carattere. Si ottengono pertanto delle stime di correlazione genetica, correlazione ambientale condivisa e correlazione ambientale non condivisa. L’Inde</w:t>
      </w:r>
      <w:r w:rsidR="00E924AE">
        <w:rPr>
          <w:rFonts w:ascii="Times New Roman" w:hAnsi="Times New Roman"/>
          <w:sz w:val="24"/>
          <w:szCs w:val="24"/>
        </w:rPr>
        <w:t>pendent pathway model</w:t>
      </w:r>
      <w:r w:rsidRPr="00955BA9">
        <w:rPr>
          <w:rFonts w:ascii="Times New Roman" w:hAnsi="Times New Roman"/>
          <w:sz w:val="24"/>
          <w:szCs w:val="24"/>
        </w:rPr>
        <w:t xml:space="preserve"> prevede che ci siano dei fattori causali comuni (genetici, ambientali condivisi e ambientali non condivisi) che predicono contemporaneamente la varianza di tutte le misure. Il modello include anche dei</w:t>
      </w:r>
      <w:r w:rsidR="00E924AE">
        <w:rPr>
          <w:rFonts w:ascii="Times New Roman" w:hAnsi="Times New Roman"/>
          <w:sz w:val="24"/>
          <w:szCs w:val="24"/>
        </w:rPr>
        <w:t xml:space="preserve"> path di regressione specifici </w:t>
      </w:r>
      <w:r w:rsidRPr="00955BA9">
        <w:rPr>
          <w:rFonts w:ascii="Times New Roman" w:hAnsi="Times New Roman"/>
          <w:sz w:val="24"/>
          <w:szCs w:val="24"/>
        </w:rPr>
        <w:t>che agiscono in maniera specifica su ognuno dei caratteri. Infine, il</w:t>
      </w:r>
      <w:r w:rsidR="00E924AE">
        <w:rPr>
          <w:rFonts w:ascii="Times New Roman" w:hAnsi="Times New Roman"/>
          <w:sz w:val="24"/>
          <w:szCs w:val="24"/>
        </w:rPr>
        <w:t xml:space="preserve"> Common pathway model</w:t>
      </w:r>
      <w:r w:rsidRPr="00955BA9">
        <w:rPr>
          <w:rFonts w:ascii="Times New Roman" w:hAnsi="Times New Roman"/>
          <w:sz w:val="24"/>
          <w:szCs w:val="24"/>
        </w:rPr>
        <w:t xml:space="preserve"> ipotizza che i fattori genetici e ambientali abbiano un effetto indiretto sui fenotipi, mediante la loro influenza su una </w:t>
      </w:r>
      <w:r w:rsidRPr="00955BA9">
        <w:rPr>
          <w:rFonts w:ascii="Times New Roman" w:hAnsi="Times New Roman"/>
          <w:bCs/>
          <w:sz w:val="24"/>
          <w:szCs w:val="24"/>
        </w:rPr>
        <w:t xml:space="preserve">variabile latente </w:t>
      </w:r>
      <w:r w:rsidRPr="00955BA9">
        <w:rPr>
          <w:rFonts w:ascii="Times New Roman" w:hAnsi="Times New Roman"/>
          <w:sz w:val="24"/>
          <w:szCs w:val="24"/>
        </w:rPr>
        <w:t>“</w:t>
      </w:r>
      <w:r w:rsidRPr="00955BA9">
        <w:rPr>
          <w:rFonts w:ascii="Times New Roman" w:hAnsi="Times New Roman"/>
          <w:bCs/>
          <w:sz w:val="24"/>
          <w:szCs w:val="24"/>
        </w:rPr>
        <w:t>L”</w:t>
      </w:r>
      <w:r w:rsidRPr="00955BA9">
        <w:rPr>
          <w:rFonts w:ascii="Times New Roman" w:hAnsi="Times New Roman"/>
          <w:sz w:val="24"/>
          <w:szCs w:val="24"/>
        </w:rPr>
        <w:t xml:space="preserve">, la quale a sua volta presenta dei path di regressione su tutti i fenotipi.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lastRenderedPageBreak/>
        <w:t>E’ interessante sottolineare che in questo modo non solo è possibile quantificare l’influenza di A, C ed E sulla covariazione tra i fenotipi, ma è possibile anche comprendere in che modo e attraverso quali percorsi i fattori causali stimati (A, C ed E), influenzano i fenotipi.</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I modelli appena descritti sono stati messi a confronto con il modello di Cholesky. Abbiamo quindi confrontato il fit del modello saturato (Cholesky) con il fit di modelli più semplici (Independent pathway model e Common pathway model). Come per l’analisi genetica univariata, anche in questo caso il modello con la migliore bontà di adattamento è stato scelto mediante alcuni indici di fit: il </w:t>
      </w:r>
      <w:r w:rsidRPr="00955BA9">
        <w:rPr>
          <w:rFonts w:ascii="Times New Roman" w:hAnsi="Times New Roman"/>
          <w:i/>
          <w:sz w:val="24"/>
          <w:szCs w:val="24"/>
        </w:rPr>
        <w:t>X²</w:t>
      </w:r>
      <w:r w:rsidRPr="00955BA9">
        <w:rPr>
          <w:rFonts w:ascii="Times New Roman" w:hAnsi="Times New Roman"/>
          <w:sz w:val="24"/>
          <w:szCs w:val="24"/>
        </w:rPr>
        <w:t xml:space="preserve"> (chi-quadro goodness of fit), e l’AIC (Akaike Information Criterion) (Akaike, 1974; Plomin, 2001).</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 Se la differenza tra i due modelli risulta non significativa si preferisce il modello più parsimonioso, ovvero quello che con il minor numero di parametri spiega meglio i dati osservati.</w:t>
      </w:r>
    </w:p>
    <w:p w:rsidR="00934871" w:rsidRPr="00246223" w:rsidRDefault="00934871" w:rsidP="00934871">
      <w:pPr>
        <w:rPr>
          <w:rFonts w:ascii="Times New Roman" w:hAnsi="Times New Roman"/>
          <w:sz w:val="24"/>
          <w:szCs w:val="24"/>
        </w:rPr>
      </w:pPr>
      <w:r>
        <w:rPr>
          <w:rFonts w:ascii="Times New Roman" w:hAnsi="Times New Roman"/>
          <w:b/>
          <w:sz w:val="24"/>
          <w:szCs w:val="24"/>
        </w:rPr>
        <w:t>RISULTATI</w:t>
      </w:r>
    </w:p>
    <w:p w:rsidR="00934871" w:rsidRPr="00EB19EA" w:rsidRDefault="00934871" w:rsidP="00934871">
      <w:pPr>
        <w:spacing w:line="360" w:lineRule="auto"/>
        <w:ind w:firstLine="284"/>
        <w:jc w:val="both"/>
        <w:rPr>
          <w:rFonts w:ascii="Times New Roman" w:hAnsi="Times New Roman"/>
          <w:b/>
          <w:sz w:val="24"/>
          <w:szCs w:val="24"/>
        </w:rPr>
      </w:pPr>
      <w:r w:rsidRPr="00EB19EA">
        <w:rPr>
          <w:rFonts w:ascii="Times New Roman" w:hAnsi="Times New Roman"/>
          <w:b/>
          <w:sz w:val="24"/>
          <w:szCs w:val="24"/>
        </w:rPr>
        <w:t>Analisi preliminari</w:t>
      </w:r>
    </w:p>
    <w:p w:rsidR="00934871" w:rsidRPr="00574C66" w:rsidRDefault="00934871" w:rsidP="00934871">
      <w:pPr>
        <w:spacing w:line="360" w:lineRule="auto"/>
        <w:ind w:firstLine="284"/>
        <w:jc w:val="both"/>
        <w:rPr>
          <w:rFonts w:ascii="Times New Roman" w:hAnsi="Times New Roman"/>
          <w:b/>
          <w:i/>
          <w:sz w:val="24"/>
          <w:szCs w:val="24"/>
        </w:rPr>
      </w:pPr>
      <w:r w:rsidRPr="00EB19EA">
        <w:rPr>
          <w:rFonts w:ascii="Times New Roman" w:hAnsi="Times New Roman"/>
          <w:b/>
          <w:i/>
          <w:sz w:val="24"/>
          <w:szCs w:val="24"/>
        </w:rPr>
        <w:t>Statistiche descrittive</w:t>
      </w:r>
    </w:p>
    <w:p w:rsidR="00934871" w:rsidRPr="00955BA9" w:rsidRDefault="00934871" w:rsidP="00934871">
      <w:pPr>
        <w:spacing w:line="360" w:lineRule="auto"/>
        <w:ind w:firstLine="284"/>
        <w:jc w:val="both"/>
        <w:rPr>
          <w:rFonts w:ascii="Times New Roman" w:hAnsi="Times New Roman"/>
          <w:sz w:val="24"/>
          <w:szCs w:val="24"/>
        </w:rPr>
      </w:pPr>
      <w:r>
        <w:rPr>
          <w:rFonts w:ascii="Times New Roman" w:hAnsi="Times New Roman"/>
          <w:sz w:val="24"/>
          <w:szCs w:val="24"/>
        </w:rPr>
        <w:t>E’ stata calcolata</w:t>
      </w:r>
      <w:r w:rsidRPr="00955BA9">
        <w:rPr>
          <w:rFonts w:ascii="Times New Roman" w:hAnsi="Times New Roman"/>
          <w:sz w:val="24"/>
          <w:szCs w:val="24"/>
        </w:rPr>
        <w:t xml:space="preserve"> la media e la deviazione standard dei tre fenotipi sotto studio - ADHD, SCT, competenze scolastiche. </w:t>
      </w:r>
      <w:r>
        <w:rPr>
          <w:rFonts w:ascii="Times New Roman" w:hAnsi="Times New Roman"/>
          <w:sz w:val="24"/>
          <w:szCs w:val="24"/>
        </w:rPr>
        <w:t>Tali</w:t>
      </w:r>
      <w:r w:rsidRPr="00955BA9">
        <w:rPr>
          <w:rFonts w:ascii="Times New Roman" w:hAnsi="Times New Roman"/>
          <w:sz w:val="24"/>
          <w:szCs w:val="24"/>
        </w:rPr>
        <w:t xml:space="preserve"> statistiche descrittive sono state calcolate pri</w:t>
      </w:r>
      <w:r>
        <w:rPr>
          <w:rFonts w:ascii="Times New Roman" w:hAnsi="Times New Roman"/>
          <w:sz w:val="24"/>
          <w:szCs w:val="24"/>
        </w:rPr>
        <w:t>ma nell’intero campione</w:t>
      </w:r>
      <w:r w:rsidRPr="00955BA9">
        <w:rPr>
          <w:rFonts w:ascii="Times New Roman" w:hAnsi="Times New Roman"/>
          <w:sz w:val="24"/>
          <w:szCs w:val="24"/>
        </w:rPr>
        <w:t>, e successivamente suddividend</w:t>
      </w:r>
      <w:r>
        <w:rPr>
          <w:rFonts w:ascii="Times New Roman" w:hAnsi="Times New Roman"/>
          <w:sz w:val="24"/>
          <w:szCs w:val="24"/>
        </w:rPr>
        <w:t>o il campione per sesso, zigosità ed età</w:t>
      </w:r>
      <w:r w:rsidRPr="00955BA9">
        <w:rPr>
          <w:rFonts w:ascii="Times New Roman" w:hAnsi="Times New Roman"/>
          <w:sz w:val="24"/>
          <w:szCs w:val="24"/>
        </w:rPr>
        <w:t>. Le statistiche descrittive sono state calcolate nell’intero campione considerato per individui, non considerando quindi le coppie.</w:t>
      </w:r>
      <w:r>
        <w:rPr>
          <w:rFonts w:ascii="Times New Roman" w:hAnsi="Times New Roman"/>
          <w:sz w:val="24"/>
          <w:szCs w:val="24"/>
        </w:rPr>
        <w:t xml:space="preserv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Il t-test ha evidenziato una differenza statisticamente significativa tra maschi e femmine relativamente alla sottoscala “problemi di ADHD”, in questa scala i maschi presentano punteggi significativamente più elevati rispetto alla femmine. </w:t>
      </w:r>
    </w:p>
    <w:p w:rsidR="00934871"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Inoltre è emersa una differenza statisticamente significativa tra maschi e femmine anche per quel che riguarda le competenze scolastiche, la media dei punteggi delle femmine risulta infatti essere significativamente maggiore rispetto a quella stimata nei maschi. Infine, il t-test è risultato significativo per quel che riguarda la differenza di medie relativa alle competenze scolastiche, nelle due diverse fasce di età. La media relativa alle competenze scolastiche è risultata essere maggiore nella fascia di età dei bambini più piccoli (8-11 anni), rispetto alla fascia di età di ragazzini più grandi (12-18).</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lastRenderedPageBreak/>
        <w:t xml:space="preserve"> </w:t>
      </w:r>
      <w:r>
        <w:rPr>
          <w:rFonts w:ascii="Times New Roman" w:hAnsi="Times New Roman"/>
          <w:sz w:val="24"/>
          <w:szCs w:val="24"/>
        </w:rPr>
        <w:t>Infine, d</w:t>
      </w:r>
      <w:r w:rsidRPr="00955BA9">
        <w:rPr>
          <w:rFonts w:ascii="Times New Roman" w:hAnsi="Times New Roman"/>
          <w:sz w:val="24"/>
          <w:szCs w:val="24"/>
        </w:rPr>
        <w:t>opo la trasformazione logaritmica secondo la formula Ln(x+1), i valori di Skewness e Kurtosis evidenziano una distribuzione campionaria che si avvicina a quella normale. Anche in questo caso le analisi sono state condotte nell’intero campione considerato per individui, non considerando quindi le coppie</w:t>
      </w:r>
    </w:p>
    <w:p w:rsidR="00934871" w:rsidRDefault="00934871" w:rsidP="00934871">
      <w:pPr>
        <w:spacing w:line="360" w:lineRule="auto"/>
        <w:jc w:val="both"/>
        <w:rPr>
          <w:rFonts w:ascii="Times New Roman" w:hAnsi="Times New Roman"/>
          <w:b/>
          <w:sz w:val="24"/>
          <w:szCs w:val="24"/>
        </w:rPr>
      </w:pPr>
      <w:r w:rsidRPr="00F840DA">
        <w:rPr>
          <w:rFonts w:ascii="Times New Roman" w:hAnsi="Times New Roman"/>
          <w:b/>
          <w:sz w:val="24"/>
          <w:szCs w:val="24"/>
        </w:rPr>
        <w:t>Analisi di mediazione</w:t>
      </w:r>
    </w:p>
    <w:p w:rsidR="00934871" w:rsidRDefault="00934871" w:rsidP="00934871">
      <w:pPr>
        <w:spacing w:line="360" w:lineRule="auto"/>
        <w:ind w:firstLine="284"/>
        <w:jc w:val="both"/>
        <w:rPr>
          <w:rFonts w:ascii="Times New Roman" w:hAnsi="Times New Roman"/>
          <w:b/>
          <w:sz w:val="24"/>
          <w:szCs w:val="24"/>
        </w:rPr>
      </w:pPr>
      <w:r w:rsidRPr="00574C66">
        <w:rPr>
          <w:rFonts w:ascii="Times New Roman" w:hAnsi="Times New Roman"/>
          <w:b/>
          <w:i/>
          <w:sz w:val="24"/>
          <w:szCs w:val="24"/>
        </w:rPr>
        <w:t>Il Test di Sobel</w:t>
      </w:r>
    </w:p>
    <w:p w:rsidR="00934871" w:rsidRPr="00246223" w:rsidRDefault="00934871" w:rsidP="00934871">
      <w:pPr>
        <w:spacing w:line="360" w:lineRule="auto"/>
        <w:ind w:firstLine="284"/>
        <w:jc w:val="both"/>
        <w:rPr>
          <w:rFonts w:ascii="Times New Roman" w:hAnsi="Times New Roman"/>
          <w:b/>
          <w:sz w:val="24"/>
          <w:szCs w:val="24"/>
        </w:rPr>
      </w:pPr>
      <w:r w:rsidRPr="00955BA9">
        <w:rPr>
          <w:rFonts w:ascii="Times New Roman" w:hAnsi="Times New Roman"/>
          <w:sz w:val="24"/>
          <w:szCs w:val="24"/>
        </w:rPr>
        <w:t>Le analisi di mediazione sono state condotte nell’intero campione considerato per soggetti. Mediante il test di Sobel sono stati calcolati quattro path di regressione</w:t>
      </w:r>
      <w:r w:rsidR="00B44D14">
        <w:rPr>
          <w:rFonts w:ascii="Times New Roman" w:hAnsi="Times New Roman"/>
          <w:sz w:val="24"/>
          <w:szCs w:val="24"/>
        </w:rPr>
        <w:t xml:space="preserve"> (Figura1)</w:t>
      </w:r>
      <w:r w:rsidRPr="00955BA9">
        <w:rPr>
          <w:rFonts w:ascii="Times New Roman" w:hAnsi="Times New Roman"/>
          <w:sz w:val="24"/>
          <w:szCs w:val="24"/>
        </w:rPr>
        <w:t xml:space="preserve">, il </w:t>
      </w:r>
      <w:r w:rsidRPr="00955BA9">
        <w:rPr>
          <w:rFonts w:ascii="Times New Roman" w:hAnsi="Times New Roman"/>
          <w:i/>
          <w:sz w:val="24"/>
          <w:szCs w:val="24"/>
        </w:rPr>
        <w:t>path a</w:t>
      </w:r>
      <w:r w:rsidRPr="00955BA9">
        <w:rPr>
          <w:rFonts w:ascii="Times New Roman" w:hAnsi="Times New Roman"/>
          <w:sz w:val="24"/>
          <w:szCs w:val="24"/>
        </w:rPr>
        <w:t xml:space="preserve"> (x </w:t>
      </w:r>
      <w:r w:rsidRPr="00955BA9">
        <w:rPr>
          <w:rFonts w:ascii="Times New Roman" w:hAnsi="Times New Roman"/>
          <w:sz w:val="24"/>
          <w:szCs w:val="24"/>
        </w:rPr>
        <w:sym w:font="Wingdings" w:char="F0E0"/>
      </w:r>
      <w:r w:rsidRPr="00955BA9">
        <w:rPr>
          <w:rFonts w:ascii="Times New Roman" w:hAnsi="Times New Roman"/>
          <w:sz w:val="24"/>
          <w:szCs w:val="24"/>
        </w:rPr>
        <w:t xml:space="preserve"> M), il </w:t>
      </w:r>
      <w:r w:rsidRPr="00955BA9">
        <w:rPr>
          <w:rFonts w:ascii="Times New Roman" w:hAnsi="Times New Roman"/>
          <w:i/>
          <w:sz w:val="24"/>
          <w:szCs w:val="24"/>
        </w:rPr>
        <w:t>path b</w:t>
      </w:r>
      <w:r w:rsidRPr="00955BA9">
        <w:rPr>
          <w:rFonts w:ascii="Times New Roman" w:hAnsi="Times New Roman"/>
          <w:sz w:val="24"/>
          <w:szCs w:val="24"/>
        </w:rPr>
        <w:t xml:space="preserve"> (M </w:t>
      </w:r>
      <w:r w:rsidRPr="00955BA9">
        <w:rPr>
          <w:rFonts w:ascii="Times New Roman" w:hAnsi="Times New Roman"/>
          <w:sz w:val="24"/>
          <w:szCs w:val="24"/>
        </w:rPr>
        <w:sym w:font="Wingdings" w:char="F0E0"/>
      </w:r>
      <w:r w:rsidRPr="00955BA9">
        <w:rPr>
          <w:rFonts w:ascii="Times New Roman" w:hAnsi="Times New Roman"/>
          <w:sz w:val="24"/>
          <w:szCs w:val="24"/>
        </w:rPr>
        <w:t xml:space="preserve"> y), il </w:t>
      </w:r>
      <w:r w:rsidRPr="00955BA9">
        <w:rPr>
          <w:rFonts w:ascii="Times New Roman" w:hAnsi="Times New Roman"/>
          <w:i/>
          <w:sz w:val="24"/>
          <w:szCs w:val="24"/>
        </w:rPr>
        <w:t>path c</w:t>
      </w:r>
      <w:r w:rsidRPr="00955BA9">
        <w:rPr>
          <w:rFonts w:ascii="Times New Roman" w:hAnsi="Times New Roman"/>
          <w:sz w:val="24"/>
          <w:szCs w:val="24"/>
        </w:rPr>
        <w:t xml:space="preserve"> (x </w:t>
      </w:r>
      <w:r w:rsidRPr="00955BA9">
        <w:rPr>
          <w:rFonts w:ascii="Times New Roman" w:hAnsi="Times New Roman"/>
          <w:sz w:val="24"/>
          <w:szCs w:val="24"/>
        </w:rPr>
        <w:sym w:font="Wingdings" w:char="F0E0"/>
      </w:r>
      <w:r w:rsidRPr="00955BA9">
        <w:rPr>
          <w:rFonts w:ascii="Times New Roman" w:hAnsi="Times New Roman"/>
          <w:sz w:val="24"/>
          <w:szCs w:val="24"/>
        </w:rPr>
        <w:t xml:space="preserve"> y) ed infine il </w:t>
      </w:r>
      <w:r w:rsidRPr="00955BA9">
        <w:rPr>
          <w:rFonts w:ascii="Times New Roman" w:hAnsi="Times New Roman"/>
          <w:i/>
          <w:sz w:val="24"/>
          <w:szCs w:val="24"/>
        </w:rPr>
        <w:t>path c’</w:t>
      </w:r>
      <w:r w:rsidRPr="00955BA9">
        <w:rPr>
          <w:rFonts w:ascii="Times New Roman" w:hAnsi="Times New Roman"/>
          <w:sz w:val="24"/>
          <w:szCs w:val="24"/>
        </w:rPr>
        <w:t xml:space="preserve"> (x </w:t>
      </w:r>
      <w:r w:rsidRPr="00955BA9">
        <w:rPr>
          <w:rFonts w:ascii="Times New Roman" w:hAnsi="Times New Roman"/>
          <w:sz w:val="24"/>
          <w:szCs w:val="24"/>
        </w:rPr>
        <w:sym w:font="Wingdings" w:char="F0E0"/>
      </w:r>
      <w:r w:rsidRPr="00955BA9">
        <w:rPr>
          <w:rFonts w:ascii="Times New Roman" w:hAnsi="Times New Roman"/>
          <w:sz w:val="24"/>
          <w:szCs w:val="24"/>
        </w:rPr>
        <w:t xml:space="preserve"> y dopo aver controllato per M). Dove x=ADHD, M=</w:t>
      </w:r>
      <w:r>
        <w:rPr>
          <w:rFonts w:ascii="Times New Roman" w:hAnsi="Times New Roman"/>
          <w:sz w:val="24"/>
          <w:szCs w:val="24"/>
        </w:rPr>
        <w:t>SCT</w:t>
      </w:r>
      <w:r w:rsidRPr="00955BA9">
        <w:rPr>
          <w:rFonts w:ascii="Times New Roman" w:hAnsi="Times New Roman"/>
          <w:sz w:val="24"/>
          <w:szCs w:val="24"/>
        </w:rPr>
        <w:t xml:space="preserve"> e y=competenze scolastiche. Sono quindi stati calcolati i coefficienti di regressione.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Dunque, il test di Sobel valuta se l’effetto totale di x </w:t>
      </w:r>
      <w:r w:rsidRPr="00955BA9">
        <w:rPr>
          <w:rFonts w:ascii="Times New Roman" w:hAnsi="Times New Roman"/>
          <w:sz w:val="24"/>
          <w:szCs w:val="24"/>
        </w:rPr>
        <w:sym w:font="Wingdings" w:char="F0E0"/>
      </w:r>
      <w:r w:rsidRPr="00955BA9">
        <w:rPr>
          <w:rFonts w:ascii="Times New Roman" w:hAnsi="Times New Roman"/>
          <w:sz w:val="24"/>
          <w:szCs w:val="24"/>
        </w:rPr>
        <w:t xml:space="preserve"> y si riduce in modo significativo dopo aver sottratto l’effetto di un mediatore (M), pertanto esso testa la significatività della relazione tra c e c’. Ciò che è emerso è che dopo aver sottratto l’effetto del mediatore si è ridotta in modo significativo l’associazione tra ADHD e competenze scolastiche. Infatti, il grado di attenuazione del coefficiente di regressione dal </w:t>
      </w:r>
      <w:r w:rsidRPr="00955BA9">
        <w:rPr>
          <w:rFonts w:ascii="Times New Roman" w:hAnsi="Times New Roman"/>
          <w:i/>
          <w:sz w:val="24"/>
          <w:szCs w:val="24"/>
        </w:rPr>
        <w:t>path c</w:t>
      </w:r>
      <w:r w:rsidRPr="00955BA9">
        <w:rPr>
          <w:rFonts w:ascii="Times New Roman" w:hAnsi="Times New Roman"/>
          <w:sz w:val="24"/>
          <w:szCs w:val="24"/>
        </w:rPr>
        <w:t xml:space="preserve"> al </w:t>
      </w:r>
      <w:r w:rsidRPr="00955BA9">
        <w:rPr>
          <w:rFonts w:ascii="Times New Roman" w:hAnsi="Times New Roman"/>
          <w:i/>
          <w:sz w:val="24"/>
          <w:szCs w:val="24"/>
        </w:rPr>
        <w:t>path c’</w:t>
      </w:r>
      <w:r w:rsidRPr="00955BA9">
        <w:rPr>
          <w:rFonts w:ascii="Times New Roman" w:hAnsi="Times New Roman"/>
          <w:sz w:val="24"/>
          <w:szCs w:val="24"/>
        </w:rPr>
        <w:t xml:space="preserve"> è pari al 14.3%. Il Test di Sobel ha quindi permesso di dimostrare la significatività dell’effetto indiretto e la presenza di una mediazione parziale. L’effetto di mediazione è parziale in quanto l’effetto diretto di x su y dopo aver controllato per M, nonostante risulti ridotto, rimane significati</w:t>
      </w:r>
      <w:r w:rsidR="00B44D14">
        <w:rPr>
          <w:rFonts w:ascii="Times New Roman" w:hAnsi="Times New Roman"/>
          <w:sz w:val="24"/>
          <w:szCs w:val="24"/>
        </w:rPr>
        <w:t>vamente diverso da 0.</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Si deduce dunque che lo SCT è un mediatore della relazione esistente tra ADHD e compromissione delle competenze scolastiche. </w:t>
      </w:r>
    </w:p>
    <w:p w:rsidR="00934871" w:rsidRDefault="00934871" w:rsidP="00934871">
      <w:pPr>
        <w:spacing w:line="360" w:lineRule="auto"/>
        <w:jc w:val="both"/>
        <w:rPr>
          <w:rFonts w:ascii="Times New Roman" w:hAnsi="Times New Roman"/>
          <w:b/>
          <w:sz w:val="24"/>
          <w:szCs w:val="24"/>
        </w:rPr>
      </w:pPr>
      <w:r w:rsidRPr="00246223">
        <w:rPr>
          <w:rFonts w:ascii="Times New Roman" w:hAnsi="Times New Roman"/>
          <w:b/>
          <w:sz w:val="24"/>
          <w:szCs w:val="24"/>
        </w:rPr>
        <w:t>Analisi genetica quantitativa</w:t>
      </w:r>
    </w:p>
    <w:p w:rsidR="00934871" w:rsidRPr="00246223" w:rsidRDefault="00934871" w:rsidP="00934871">
      <w:pPr>
        <w:spacing w:line="360" w:lineRule="auto"/>
        <w:ind w:firstLine="284"/>
        <w:jc w:val="both"/>
        <w:rPr>
          <w:rFonts w:ascii="Times New Roman" w:hAnsi="Times New Roman"/>
          <w:b/>
          <w:sz w:val="24"/>
          <w:szCs w:val="24"/>
        </w:rPr>
      </w:pPr>
      <w:r w:rsidRPr="00574C66">
        <w:rPr>
          <w:rFonts w:ascii="Times New Roman" w:hAnsi="Times New Roman"/>
          <w:b/>
          <w:i/>
          <w:sz w:val="24"/>
          <w:szCs w:val="24"/>
        </w:rPr>
        <w:t>Correlazioni cross-twin within-trait e correlazioni cross-twin cross-trait</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In </w:t>
      </w:r>
      <w:r w:rsidR="00B44D14">
        <w:rPr>
          <w:rFonts w:ascii="Times New Roman" w:hAnsi="Times New Roman"/>
          <w:sz w:val="24"/>
          <w:szCs w:val="24"/>
        </w:rPr>
        <w:t>tabella</w:t>
      </w:r>
      <w:r w:rsidR="00B44D14" w:rsidRPr="00B44D14">
        <w:rPr>
          <w:rFonts w:ascii="Times New Roman" w:hAnsi="Times New Roman"/>
          <w:sz w:val="24"/>
          <w:szCs w:val="24"/>
        </w:rPr>
        <w:t>1</w:t>
      </w:r>
      <w:r w:rsidRPr="00955BA9">
        <w:rPr>
          <w:rFonts w:ascii="Times New Roman" w:hAnsi="Times New Roman"/>
          <w:sz w:val="24"/>
          <w:szCs w:val="24"/>
        </w:rPr>
        <w:t xml:space="preserve"> sono state riportate le correlazioni tra coppie gemellari all’interno dello stesso tratto (cross-twin within-trait, nella tabella sulla diagonale in grassetto) e le correlazioni tra coppie gemellari nei diversi tratti in esame (cross-twin cross-trait, nella tabella sopra e sotto la diagonale), queste ultime sono correlazioni tra il primo fenotipo nel primo gemello e il secondo fenotipo nel secondo gemello e viceversa.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lastRenderedPageBreak/>
        <w:t xml:space="preserve">Dalle correlazioni tra gemelli all’interno dello stesso tratto si può dedurre come la varianza di tutti i tre fenotipi sotto studio sia influenzata anche dalla componente genetica. Le correlazioni, infatti, risultano essere maggiori nei MZ rispetto ai DZ. Il valore delle correlazioni tra gemelli all’interno dello stesso tratto, sia per lo </w:t>
      </w:r>
      <w:r>
        <w:rPr>
          <w:rFonts w:ascii="Times New Roman" w:hAnsi="Times New Roman"/>
          <w:sz w:val="24"/>
          <w:szCs w:val="24"/>
        </w:rPr>
        <w:t>SCT</w:t>
      </w:r>
      <w:r w:rsidRPr="00955BA9">
        <w:rPr>
          <w:rFonts w:ascii="Times New Roman" w:hAnsi="Times New Roman"/>
          <w:sz w:val="24"/>
          <w:szCs w:val="24"/>
        </w:rPr>
        <w:t xml:space="preserve"> che per l’ADHD e le competenze scolastiche è risultato essere nei MZ più del doppio rispetto a quello calcolato nei DZ, indicando il possibile ruolo di effetti genetici di dominanza, oltre agli effetti genetici additivi.</w:t>
      </w:r>
    </w:p>
    <w:p w:rsidR="00934871" w:rsidRPr="00934871"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Le correlazioni tra gemelli tra tratti risultano essere maggiori nei MZ rispetto ai DZ per tutti i fenotipi in esame, suggerendo che la cause della covariazione tra gli stessi siano in parte dovute ad una comune suscettibilità genetica. </w:t>
      </w:r>
    </w:p>
    <w:p w:rsidR="00934871" w:rsidRPr="00574C66" w:rsidRDefault="00934871" w:rsidP="00934871">
      <w:pPr>
        <w:spacing w:line="360" w:lineRule="auto"/>
        <w:ind w:firstLine="284"/>
        <w:jc w:val="both"/>
        <w:rPr>
          <w:rFonts w:ascii="Times New Roman" w:hAnsi="Times New Roman"/>
          <w:b/>
          <w:i/>
          <w:sz w:val="24"/>
          <w:szCs w:val="24"/>
        </w:rPr>
      </w:pPr>
      <w:r w:rsidRPr="00574C66">
        <w:rPr>
          <w:rFonts w:ascii="Times New Roman" w:hAnsi="Times New Roman"/>
          <w:b/>
          <w:i/>
          <w:sz w:val="24"/>
          <w:szCs w:val="24"/>
        </w:rPr>
        <w:t>Analisi genetica univariata</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Le analisi genetiche univariate sono state condotte mediante le tecniche di model fitting precedentemente illustrate. I fenotipi analizzati sono: “ADHD”, “Sluggish Cognitive Tempo”, “Competenze scolastiche”.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Per tutti i tre fenotipi analizzati il best fitting model, ovvero il modello che spiega in modo più appropriato i dati, è risultato essere un modello AE, dove la C è stata azzerata in quanto ininfluente. Tutti gli altri modelli testati, ovvero quelli in cui si tentava di azzerare la componente genetica addittiva e dell’ambiente idiosincratico, hanno evidenziato un significativo deterioramento del fit, test del </w:t>
      </w:r>
      <w:r w:rsidRPr="00955BA9">
        <w:rPr>
          <w:rFonts w:ascii="Times New Roman" w:hAnsi="Times New Roman"/>
          <w:i/>
          <w:sz w:val="24"/>
          <w:szCs w:val="24"/>
        </w:rPr>
        <w:t>X²</w:t>
      </w:r>
      <w:r w:rsidRPr="00955BA9">
        <w:rPr>
          <w:rFonts w:ascii="Times New Roman" w:hAnsi="Times New Roman"/>
          <w:sz w:val="24"/>
          <w:szCs w:val="24"/>
        </w:rPr>
        <w:t>&lt;0.05. Questi risultati sono coerenti con i valori delle correlazioni, che risultano essere più alti nei MZ che nei DZ.</w:t>
      </w:r>
    </w:p>
    <w:p w:rsidR="00934871"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Per ciò che concerne lo </w:t>
      </w:r>
      <w:r>
        <w:rPr>
          <w:rFonts w:ascii="Times New Roman" w:hAnsi="Times New Roman"/>
          <w:sz w:val="24"/>
          <w:szCs w:val="24"/>
        </w:rPr>
        <w:t>SCT</w:t>
      </w:r>
      <w:r w:rsidRPr="00955BA9">
        <w:rPr>
          <w:rFonts w:ascii="Times New Roman" w:hAnsi="Times New Roman"/>
          <w:sz w:val="24"/>
          <w:szCs w:val="24"/>
        </w:rPr>
        <w:t>, le analisi genetiche hanno evidenziato come i fattori genetici spieghino il 31% della varianza, mentre la restante parte viene spiegata da E (ambiente unico + errore di misurazione). La componente genetica è risultata essere più cospicua per la scala “problemi di ADHD” e per la scala relativa alle competen</w:t>
      </w:r>
      <w:r>
        <w:rPr>
          <w:rFonts w:ascii="Times New Roman" w:hAnsi="Times New Roman"/>
          <w:sz w:val="24"/>
          <w:szCs w:val="24"/>
        </w:rPr>
        <w:t>ze scolastiche</w:t>
      </w:r>
      <w:r w:rsidRPr="00955BA9">
        <w:rPr>
          <w:rFonts w:ascii="Times New Roman" w:hAnsi="Times New Roman"/>
          <w:sz w:val="24"/>
          <w:szCs w:val="24"/>
        </w:rPr>
        <w:t xml:space="preserve">, rispettivamente 56% e 62% della varianza. </w:t>
      </w:r>
    </w:p>
    <w:p w:rsidR="00934871" w:rsidRPr="00934871" w:rsidRDefault="00934871" w:rsidP="00934871">
      <w:pPr>
        <w:spacing w:line="360" w:lineRule="auto"/>
        <w:ind w:firstLine="284"/>
        <w:jc w:val="both"/>
        <w:rPr>
          <w:rFonts w:ascii="Times New Roman" w:hAnsi="Times New Roman"/>
          <w:sz w:val="24"/>
          <w:szCs w:val="24"/>
        </w:rPr>
      </w:pPr>
      <w:r w:rsidRPr="00574C66">
        <w:rPr>
          <w:rFonts w:ascii="Times New Roman" w:hAnsi="Times New Roman"/>
          <w:b/>
          <w:i/>
          <w:sz w:val="24"/>
          <w:szCs w:val="24"/>
        </w:rPr>
        <w:t>Analisi genetica multivariata</w:t>
      </w:r>
    </w:p>
    <w:p w:rsidR="00934871" w:rsidRPr="00955BA9" w:rsidRDefault="00934871" w:rsidP="00934871">
      <w:pPr>
        <w:spacing w:line="360" w:lineRule="auto"/>
        <w:ind w:firstLine="284"/>
        <w:jc w:val="both"/>
        <w:rPr>
          <w:rFonts w:ascii="Times New Roman" w:hAnsi="Times New Roman"/>
          <w:sz w:val="24"/>
          <w:szCs w:val="24"/>
        </w:rPr>
      </w:pPr>
      <w:r>
        <w:rPr>
          <w:rFonts w:ascii="Times New Roman" w:hAnsi="Times New Roman"/>
          <w:sz w:val="24"/>
          <w:szCs w:val="24"/>
        </w:rPr>
        <w:t>G</w:t>
      </w:r>
      <w:r w:rsidRPr="00955BA9">
        <w:rPr>
          <w:rFonts w:ascii="Times New Roman" w:hAnsi="Times New Roman"/>
          <w:sz w:val="24"/>
          <w:szCs w:val="24"/>
        </w:rPr>
        <w:t>li indici di fit calcolati evidenziano che il modello saturato di Cholesky</w:t>
      </w:r>
      <w:r w:rsidR="00B44D14">
        <w:rPr>
          <w:rFonts w:ascii="Times New Roman" w:hAnsi="Times New Roman"/>
          <w:sz w:val="24"/>
          <w:szCs w:val="24"/>
        </w:rPr>
        <w:t xml:space="preserve"> (Figura2) </w:t>
      </w:r>
      <w:r w:rsidRPr="00955BA9">
        <w:rPr>
          <w:rFonts w:ascii="Times New Roman" w:hAnsi="Times New Roman"/>
          <w:sz w:val="24"/>
          <w:szCs w:val="24"/>
        </w:rPr>
        <w:t>presenta un</w:t>
      </w:r>
      <w:r>
        <w:rPr>
          <w:rFonts w:ascii="Times New Roman" w:hAnsi="Times New Roman"/>
          <w:sz w:val="24"/>
          <w:szCs w:val="24"/>
        </w:rPr>
        <w:t xml:space="preserve"> </w:t>
      </w:r>
      <w:r w:rsidRPr="00955BA9">
        <w:rPr>
          <w:rFonts w:ascii="Times New Roman" w:hAnsi="Times New Roman"/>
          <w:sz w:val="24"/>
          <w:szCs w:val="24"/>
        </w:rPr>
        <w:t>migliore adattamento rispetto agli altri modelli messi a confronto, ovvero  rispetto all’Independent Pathway Model</w:t>
      </w:r>
      <w:r>
        <w:rPr>
          <w:rFonts w:ascii="Times New Roman" w:hAnsi="Times New Roman"/>
          <w:sz w:val="24"/>
          <w:szCs w:val="24"/>
        </w:rPr>
        <w:t xml:space="preserve"> </w:t>
      </w:r>
      <w:r w:rsidRPr="00955BA9">
        <w:rPr>
          <w:rFonts w:ascii="Times New Roman" w:hAnsi="Times New Roman"/>
          <w:sz w:val="24"/>
          <w:szCs w:val="24"/>
        </w:rPr>
        <w:t xml:space="preserve"> ed al Common Pathway Model (Cholesky: AIC=-3342.64</w:t>
      </w:r>
      <w:r w:rsidRPr="00955BA9">
        <w:rPr>
          <w:rFonts w:ascii="Times New Roman" w:hAnsi="Times New Roman"/>
        </w:rPr>
        <w:t xml:space="preserve">; </w:t>
      </w:r>
      <w:r w:rsidRPr="00955BA9">
        <w:rPr>
          <w:rFonts w:ascii="Times New Roman" w:hAnsi="Times New Roman"/>
          <w:sz w:val="24"/>
          <w:szCs w:val="24"/>
        </w:rPr>
        <w:t xml:space="preserve">Independent: AIC=-3319.91; Common: AIC=-3323.82).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lastRenderedPageBreak/>
        <w:t xml:space="preserve">Appurato che il modello multivariato di Cholesky è il modello che spiega meglio i dati, il modello completo è stato confrontato con una serie di sottomodelli alternativi ottenuti azzerando, di volta in volta, ciascuno dei parametri. </w:t>
      </w:r>
      <w:r>
        <w:rPr>
          <w:rFonts w:ascii="Times New Roman" w:hAnsi="Times New Roman"/>
          <w:sz w:val="24"/>
          <w:szCs w:val="24"/>
        </w:rPr>
        <w:t>I</w:t>
      </w:r>
      <w:r w:rsidRPr="00955BA9">
        <w:rPr>
          <w:rFonts w:ascii="Times New Roman" w:hAnsi="Times New Roman"/>
          <w:sz w:val="24"/>
          <w:szCs w:val="24"/>
        </w:rPr>
        <w:t>n particolare sono stati testati tre modelli in cui sono stati azzerati, uno alla volta, solo i contributi comuni (a</w:t>
      </w:r>
      <w:r w:rsidRPr="00955BA9">
        <w:rPr>
          <w:rFonts w:ascii="Times New Roman" w:hAnsi="Times New Roman"/>
          <w:sz w:val="18"/>
          <w:szCs w:val="18"/>
        </w:rPr>
        <w:t>c</w:t>
      </w:r>
      <w:r w:rsidRPr="00955BA9">
        <w:rPr>
          <w:rFonts w:ascii="Times New Roman" w:hAnsi="Times New Roman"/>
          <w:sz w:val="24"/>
          <w:szCs w:val="24"/>
        </w:rPr>
        <w:t>, c</w:t>
      </w:r>
      <w:r w:rsidRPr="00955BA9">
        <w:rPr>
          <w:rFonts w:ascii="Times New Roman" w:hAnsi="Times New Roman"/>
          <w:sz w:val="18"/>
          <w:szCs w:val="18"/>
        </w:rPr>
        <w:t>c</w:t>
      </w:r>
      <w:r w:rsidRPr="00955BA9">
        <w:rPr>
          <w:rFonts w:ascii="Times New Roman" w:hAnsi="Times New Roman"/>
          <w:sz w:val="24"/>
          <w:szCs w:val="24"/>
        </w:rPr>
        <w:t>, e</w:t>
      </w:r>
      <w:r w:rsidRPr="00955BA9">
        <w:rPr>
          <w:rFonts w:ascii="Times New Roman" w:hAnsi="Times New Roman"/>
          <w:sz w:val="18"/>
          <w:szCs w:val="18"/>
        </w:rPr>
        <w:t>c</w:t>
      </w:r>
      <w:r w:rsidRPr="00955BA9">
        <w:rPr>
          <w:rFonts w:ascii="Times New Roman" w:hAnsi="Times New Roman"/>
          <w:sz w:val="24"/>
          <w:szCs w:val="24"/>
        </w:rPr>
        <w:t>).  E’ stato infine testato un quarto modello dal quale è stato forzato a zero l’intero effetto di C, sia quello specifico per ciascun fenotipo, sia quello comune ai tre fenotipi (c</w:t>
      </w:r>
      <w:r w:rsidRPr="00955BA9">
        <w:rPr>
          <w:rFonts w:ascii="Times New Roman" w:hAnsi="Times New Roman"/>
          <w:sz w:val="18"/>
          <w:szCs w:val="18"/>
        </w:rPr>
        <w:t xml:space="preserve">s, </w:t>
      </w:r>
      <w:r w:rsidRPr="00955BA9">
        <w:rPr>
          <w:rFonts w:ascii="Times New Roman" w:hAnsi="Times New Roman"/>
          <w:sz w:val="24"/>
          <w:szCs w:val="24"/>
        </w:rPr>
        <w:t>c</w:t>
      </w:r>
      <w:r w:rsidRPr="00955BA9">
        <w:rPr>
          <w:rFonts w:ascii="Times New Roman" w:hAnsi="Times New Roman"/>
          <w:sz w:val="18"/>
          <w:szCs w:val="18"/>
        </w:rPr>
        <w:t>c</w:t>
      </w:r>
      <w:r w:rsidRPr="00955BA9">
        <w:rPr>
          <w:rFonts w:ascii="Times New Roman" w:hAnsi="Times New Roman"/>
          <w:sz w:val="24"/>
          <w:szCs w:val="24"/>
        </w:rPr>
        <w:t>).</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Dal confronto tra gli indici di fit è emerso che all’interno del Modello di Cholesky, il modello che presenta una migliore bontà di adattamento ai dati è il quarto modello descritto. Si tratta di un modello AE con Cc=0 e Cs=0 </w:t>
      </w:r>
      <w:r w:rsidR="00B44D14">
        <w:rPr>
          <w:rFonts w:ascii="Times New Roman" w:hAnsi="Times New Roman"/>
          <w:sz w:val="24"/>
          <w:szCs w:val="24"/>
        </w:rPr>
        <w:t>(Figura2).</w:t>
      </w:r>
    </w:p>
    <w:p w:rsidR="00934871" w:rsidRPr="00955BA9" w:rsidRDefault="00934871" w:rsidP="00934871">
      <w:pPr>
        <w:spacing w:line="360" w:lineRule="auto"/>
        <w:jc w:val="both"/>
        <w:rPr>
          <w:rFonts w:ascii="Times New Roman" w:hAnsi="Times New Roman"/>
          <w:sz w:val="24"/>
          <w:szCs w:val="24"/>
        </w:rPr>
      </w:pPr>
      <w:r w:rsidRPr="00955BA9">
        <w:rPr>
          <w:rFonts w:ascii="Times New Roman" w:hAnsi="Times New Roman"/>
          <w:sz w:val="24"/>
          <w:szCs w:val="24"/>
        </w:rPr>
        <w:t xml:space="preserve">Da ciò si deduce che ciascuno dei tre fenotipi è influenzato da due fattori, l’uno genetico (A), l’altro ambientale unico (E), che attraverso path di regressione specifici ne influenzano la varianza, d’altra parte ciascuna delle variabili latenti relative ad un fenotipo presenta dei path di regressione anche sugli altri fenotipi, spiegando in tal modo la covariazione. </w:t>
      </w:r>
      <w:bookmarkStart w:id="0" w:name="_GoBack"/>
      <w:bookmarkEnd w:id="0"/>
      <w:r w:rsidRPr="00955BA9">
        <w:rPr>
          <w:rFonts w:ascii="Times New Roman" w:hAnsi="Times New Roman"/>
          <w:sz w:val="24"/>
          <w:szCs w:val="24"/>
        </w:rPr>
        <w:t xml:space="preserve">La covariazione tra i fenotipi sotto studio è largamente mediata da fattori genetici ed ambientali unici, laddove l’effetto dell’ambiente condiviso è risultato trascurabile. </w:t>
      </w:r>
    </w:p>
    <w:p w:rsidR="00934871"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Infine</w:t>
      </w:r>
      <w:r>
        <w:rPr>
          <w:rFonts w:ascii="Times New Roman" w:hAnsi="Times New Roman"/>
          <w:sz w:val="24"/>
          <w:szCs w:val="24"/>
        </w:rPr>
        <w:t>,</w:t>
      </w:r>
      <w:r w:rsidRPr="00955BA9">
        <w:rPr>
          <w:rFonts w:ascii="Times New Roman" w:hAnsi="Times New Roman"/>
          <w:sz w:val="24"/>
          <w:szCs w:val="24"/>
        </w:rPr>
        <w:t xml:space="preserve"> </w:t>
      </w:r>
      <w:r>
        <w:rPr>
          <w:rFonts w:ascii="Times New Roman" w:hAnsi="Times New Roman"/>
          <w:sz w:val="24"/>
          <w:szCs w:val="24"/>
        </w:rPr>
        <w:t>l’analisi del</w:t>
      </w:r>
      <w:r w:rsidRPr="00955BA9">
        <w:rPr>
          <w:rFonts w:ascii="Times New Roman" w:hAnsi="Times New Roman"/>
          <w:sz w:val="24"/>
          <w:szCs w:val="24"/>
        </w:rPr>
        <w:t>le componenti di covarianza standardizzata</w:t>
      </w:r>
      <w:r>
        <w:rPr>
          <w:rFonts w:ascii="Times New Roman" w:hAnsi="Times New Roman"/>
          <w:sz w:val="24"/>
          <w:szCs w:val="24"/>
        </w:rPr>
        <w:t xml:space="preserve">, mostrano come </w:t>
      </w:r>
      <w:r w:rsidRPr="00955BA9">
        <w:rPr>
          <w:rFonts w:ascii="Times New Roman" w:hAnsi="Times New Roman"/>
          <w:sz w:val="24"/>
          <w:szCs w:val="24"/>
        </w:rPr>
        <w:t>la covariazione tra i tre fenotipi sia largamente mediata da fattori genetici comuni, infatti per tutti i tre fenotipi le stime relative ai fattori genetici additivi risultano essere maggiori rispetto a quelle relative ai fattori ambientali idiosincrasici.</w:t>
      </w:r>
    </w:p>
    <w:p w:rsidR="00934871" w:rsidRPr="00246223" w:rsidRDefault="00934871" w:rsidP="00934871">
      <w:pPr>
        <w:rPr>
          <w:rFonts w:ascii="Times New Roman" w:hAnsi="Times New Roman"/>
          <w:b/>
          <w:sz w:val="24"/>
          <w:szCs w:val="24"/>
        </w:rPr>
      </w:pPr>
      <w:r w:rsidRPr="00246223">
        <w:rPr>
          <w:rFonts w:ascii="Times New Roman" w:hAnsi="Times New Roman"/>
          <w:b/>
          <w:sz w:val="24"/>
          <w:szCs w:val="24"/>
        </w:rPr>
        <w:t>DISCUSSIONE</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Lo scopo principale dello studio era quello di indagare la relazione esistente tra l’ADHD, lo SCT e la compromissione delle competenze scolastiche. L’ipotesi di fondo, che è stata sottoposta a verifica empirica, era che l’indebolimento</w:t>
      </w:r>
      <w:r w:rsidRPr="00955BA9">
        <w:rPr>
          <w:rFonts w:ascii="Times New Roman" w:hAnsi="Times New Roman"/>
          <w:i/>
          <w:sz w:val="24"/>
          <w:szCs w:val="24"/>
        </w:rPr>
        <w:t xml:space="preserve"> </w:t>
      </w:r>
      <w:r w:rsidRPr="00955BA9">
        <w:rPr>
          <w:rFonts w:ascii="Times New Roman" w:hAnsi="Times New Roman"/>
          <w:sz w:val="24"/>
          <w:szCs w:val="24"/>
        </w:rPr>
        <w:t xml:space="preserve">cognitivo caratteristico dello SCT rappresentasse un mediatore causale della relazione osservata tra l’ADHD e la compromissione delle competenze scolastiche.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Dopo aver confermato la presenza dell’effetto di mediazione mediante il test di Sobel, il secondo scopo dello studio era quello di chiarire quali fossero le cause – genetiche ed ambientali – sottostanti la covariazione tra i tre fenotipi.</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Nel nostro campione non sono state rilevate differenze significative tra maschi e femmine per quanto riguarda lo SCT. Coerentemente ad uno studio recente (Garner et al., 2010) in cui non sono </w:t>
      </w:r>
      <w:r w:rsidRPr="00955BA9">
        <w:rPr>
          <w:rFonts w:ascii="Times New Roman" w:hAnsi="Times New Roman"/>
          <w:sz w:val="24"/>
          <w:szCs w:val="24"/>
        </w:rPr>
        <w:lastRenderedPageBreak/>
        <w:t xml:space="preserve">emerse differenze significative tra i due sessi per questo fenotipo, quando questo veniva valutato dai genitori. D’altra parte, quando le valutazioni erano condotte dagli insegnanti, i maschi mostravano punteggi significativamente più elevati rispetto a quelli delle femmine. Nel nostro studio la misurazione dei fenotipi è avvenuta mediante un questionario compilato dai genitori, pertanto, i nostri risultati confermano quanto emerso dallo studio di Garner. Non possediamo dati relativi a valutazioni condotte da parte degli insegnanti che ci permettano di commentare il secondo risultato riportato dall’autore.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I punteggi dei maschi sono risultati significativamente maggiori rispetto a quelli delle femmine per la scala “problemi di ADHD”, questo dato replica quanto già rilevato in altri studi che hanno utilizzato la CBCL (Frigerio et al., 2004; Liu et al., 2001; Derks et al., 2004; Vierikko et al., 2003). I punteggi delle femmine, relativamente alle competenze scolastiche, sono risultati significativamente maggiori rispetto a quelli dei maschi. Questo dato risulta congruo con i risultati di un recente studio condotto da Yousefi e colleghi (2010) su un campione di 400 studenti di età compresa tra i 15 e i 19 anni, in cui le competenze scolastiche erano valutate attraverso i range delle abilità scolastiche (GPA) raccomandati dal Ministero dell’Istruzione Iraniana, ma non con quanto emerso da alcuni studi precedenti (Bartels et al., 2002; Kovas et al., 2007). </w:t>
      </w:r>
    </w:p>
    <w:p w:rsidR="00934871" w:rsidRPr="00955BA9" w:rsidRDefault="00934871" w:rsidP="00934871">
      <w:pPr>
        <w:spacing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Sebbene la letteratura riporti la diminuzione dei sintomi dell’ADHD all’aumentare dell’età (Frigerio et al.,2004; Liu et al., 2001; Costello et al., 1996), questo dato non è stato replicato nel nostro campione, pertanto l’età non sembra essere predittiva di differenze relativamente all’ADHD.</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Infine, la media relativa alle competenze scolastiche è risultata essere maggiore nella fascia di età dei bambini più piccoli (8-11 anni), rispetto alla fascia di età di ragazzini più grandi (12-18); questo dato è in controtendenza rispetto a quanto emerso da un recente studio (Yousef</w:t>
      </w:r>
      <w:r w:rsidR="007B4636">
        <w:rPr>
          <w:rFonts w:ascii="Times New Roman" w:hAnsi="Times New Roman"/>
          <w:sz w:val="24"/>
          <w:szCs w:val="24"/>
        </w:rPr>
        <w:t>i</w:t>
      </w:r>
      <w:r w:rsidRPr="00955BA9">
        <w:rPr>
          <w:rFonts w:ascii="Times New Roman" w:hAnsi="Times New Roman"/>
          <w:sz w:val="24"/>
          <w:szCs w:val="24"/>
        </w:rPr>
        <w:t xml:space="preserve"> et al., 2010), secondo il quale le abilità scolastiche migliorerebbero all’aumentare dell’età. D’altra parte, questi risultati contrastanti potrebbero essere attribuibili al fatto che i due studi valutino due diverse fasce d’età (nello studio di Yousef</w:t>
      </w:r>
      <w:r w:rsidR="007B4636">
        <w:rPr>
          <w:rFonts w:ascii="Times New Roman" w:hAnsi="Times New Roman"/>
          <w:sz w:val="24"/>
          <w:szCs w:val="24"/>
        </w:rPr>
        <w:t>i</w:t>
      </w:r>
      <w:r w:rsidRPr="00955BA9">
        <w:rPr>
          <w:rFonts w:ascii="Times New Roman" w:hAnsi="Times New Roman"/>
          <w:sz w:val="24"/>
          <w:szCs w:val="24"/>
        </w:rPr>
        <w:t xml:space="preserve">: 15-16; 17-18; 19). </w:t>
      </w:r>
    </w:p>
    <w:p w:rsidR="00934871" w:rsidRPr="00955BA9" w:rsidRDefault="00934871" w:rsidP="00934871">
      <w:pPr>
        <w:spacing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 xml:space="preserve">Nonostante negli ultimi anni siano stati pubblicati diversi studi circa la relazione tra lo SCT e l’ADHD (Hartman et., 2004; Garner et al., 2010; Harrington &amp; Waldman, 2010; Todd et al., 2004), così come sono molteplici i dati di letteratura che confermano l’associazione tra l’ADHD e i problemi scolastici (Barry et al., 2002; Loe &amp; Feldman, 2007; Pesenti-Gritti et al., 2010; Polderman et al., 2010), nessuno studio aveva indagato la relazione esistente tra i tre fenotipi.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eastAsia="TimesNewRomanPSMT" w:hAnsi="Times New Roman"/>
          <w:sz w:val="24"/>
          <w:szCs w:val="24"/>
        </w:rPr>
        <w:lastRenderedPageBreak/>
        <w:t xml:space="preserve">Soltanto Rapport e colleghi (1999) avevano ipotizzato che la relazione tra l’ADHD e i problemi scolastici potesse essere almeno in parte spiegata dall’indebolimento cognitivo caratteristico del disturbo. Essi avevano concluso che </w:t>
      </w:r>
      <w:r w:rsidRPr="00955BA9">
        <w:rPr>
          <w:rFonts w:ascii="Times New Roman" w:hAnsi="Times New Roman"/>
          <w:sz w:val="24"/>
          <w:szCs w:val="24"/>
        </w:rPr>
        <w:t xml:space="preserve">la relazione osservata tra i due fenotipi potesse essere mediata dalle ridotte capacità di vigilanza e di memoria osservate nei bambini ADHD. D’altra parte nessuno studio aveva mai indagato in modo specifico lo SCT come possibile mediatore. </w:t>
      </w:r>
    </w:p>
    <w:p w:rsidR="00934871" w:rsidRPr="00955BA9" w:rsidRDefault="00934871" w:rsidP="00934871">
      <w:pPr>
        <w:spacing w:line="360" w:lineRule="auto"/>
        <w:ind w:firstLine="284"/>
        <w:jc w:val="both"/>
        <w:rPr>
          <w:rFonts w:ascii="Times New Roman" w:hAnsi="Times New Roman"/>
          <w:sz w:val="24"/>
          <w:szCs w:val="24"/>
        </w:rPr>
      </w:pPr>
      <w:r w:rsidRPr="00955BA9">
        <w:rPr>
          <w:rFonts w:ascii="Times New Roman" w:hAnsi="Times New Roman"/>
          <w:sz w:val="24"/>
          <w:szCs w:val="24"/>
        </w:rPr>
        <w:t xml:space="preserve">Le analisi hanno permesso di confermare la presenza di un effetto di mediazione, è emerso quindi che, nel nostro campione, lo SCT rappresenta un mediatore della relazione esistente tra l’ADHD e le competenze scolastiche. L’effetto di mediazione è risultato significativo ma parziale, in quanto l’effetto diretto dell’ADHD sulle competenze scolastiche dopo aver controllato per lo SCT, nonostante risulti ridotto, rimane significativamente diverso da 0. </w:t>
      </w:r>
    </w:p>
    <w:p w:rsidR="00934871" w:rsidRPr="00955BA9" w:rsidRDefault="00934871" w:rsidP="00934871">
      <w:pPr>
        <w:autoSpaceDE w:val="0"/>
        <w:autoSpaceDN w:val="0"/>
        <w:adjustRightInd w:val="0"/>
        <w:spacing w:after="100" w:afterAutospacing="1"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 xml:space="preserve">Dalle analisi genetiche univariate è emerso che la varianza relativa allo SCT è spiegata al 31% da fattori genetici, laddove la restante quota della varianza è spiegata da fattori ambientali idiosincrasici (Best fitting model: AE). Questi dati non sono confrontabili con altri presenti in letteratura, in quanto non risulta che siano state condotte analisi di genetica quantitativa su questo fenotipo prima d’ora. </w:t>
      </w:r>
    </w:p>
    <w:p w:rsidR="00934871" w:rsidRPr="00955BA9" w:rsidRDefault="00934871" w:rsidP="00934871">
      <w:pPr>
        <w:autoSpaceDE w:val="0"/>
        <w:autoSpaceDN w:val="0"/>
        <w:adjustRightInd w:val="0"/>
        <w:spacing w:after="100" w:afterAutospacing="1"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 xml:space="preserve">Le analisi genetiche univariate relative al fenotipo dell’ADHD hanno mostrato dati consistenti con la letteratura. E’emerso infatti che nel nostro campione la varianza relativa all’ADHD è spiegata dai fattori genetici per il 56% e per il restante 44% dai fattori ambientali idiosincrasici (Best fitting model: AE), laddove studi condotti in passato hanno dimostrato che le influenze genetiche spiegano tra il 55 e l'89% della varianza nella diagnosi di ADHD (Faraone et al., 2001; Martin et al.,2006; Spatola et al., 2007). </w:t>
      </w:r>
    </w:p>
    <w:p w:rsidR="00934871" w:rsidRPr="00955BA9" w:rsidRDefault="00934871" w:rsidP="00934871">
      <w:pPr>
        <w:autoSpaceDE w:val="0"/>
        <w:autoSpaceDN w:val="0"/>
        <w:adjustRightInd w:val="0"/>
        <w:spacing w:after="100" w:afterAutospacing="1"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Sono pochi gli studi di genetica quantitativa relativi alle competenze scolastiche, Bartels e colleghi (2002a) hanno riportato un’ereditabilità del 60% per le abilità scolastiche in un campione di gemelli olandesi di 12 anni, mentre è stata stimata una ereditabilità del 70% in un campione australiano di gemelli di età compresa tra i 15 e i 18 anni (Wainwright et al., 2005). Quest’ultimo dato riflette i risultati del nostro studio, infatti abbiamo stimato un’ereditabilità del 68% per le competenze scolastiche, laddove la restante parte della varianza è spiegata da fattori ambientali unici (Best fitting model: AE). Altri studi hanno stimato una ereditabilità che va dal 19% al 65% in campioni di bambini in età scolare (Kovas et al., 2007a; Kovas et al., 2007b; Wadsworth et al., 2001; Davis et al., 2008; Hart et al. 2010). E’ stata stimata, infine, una ereditabilità del 90% in un campione di gemelli adolescenti (Markowitz et al., 2005).</w:t>
      </w:r>
    </w:p>
    <w:p w:rsidR="00934871" w:rsidRPr="00955BA9" w:rsidRDefault="00934871" w:rsidP="00934871">
      <w:pPr>
        <w:autoSpaceDE w:val="0"/>
        <w:autoSpaceDN w:val="0"/>
        <w:adjustRightInd w:val="0"/>
        <w:spacing w:after="100" w:afterAutospacing="1"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lastRenderedPageBreak/>
        <w:t>E’ plausibile ritenere che queste differenze nelle stime di ereditabilità siano riconducibili alle differenze di età nei diversi campioni presi in esame, oltre che all’uso di strumenti di misura diversi, quali test sul web (Davis et al., 2008), valutazioni da parte degli insegnanti (Kovas et al., 2007a), valutazioni da parte della madre (Markowitz et al., 2005) e valutazione dei risultati scolastici (Hart et al. 2010).</w:t>
      </w:r>
    </w:p>
    <w:p w:rsidR="00934871" w:rsidRDefault="00934871"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r w:rsidRPr="00955BA9">
        <w:rPr>
          <w:rFonts w:ascii="Times New Roman" w:eastAsia="TimesNewRomanPSMT" w:hAnsi="Times New Roman"/>
          <w:sz w:val="24"/>
          <w:szCs w:val="24"/>
        </w:rPr>
        <w:t xml:space="preserve">Dopo aver valutato quali fossero le sorgenti causali sottostanti ciascun fenotipo, abbiamo applicato modelli gemellari multivariati per poter comprendere le cause della covariazione tra i tre fenotipi. </w:t>
      </w:r>
      <w:r w:rsidRPr="00955BA9">
        <w:rPr>
          <w:rFonts w:ascii="Times New Roman" w:hAnsi="Times New Roman"/>
          <w:sz w:val="24"/>
          <w:szCs w:val="24"/>
        </w:rPr>
        <w:t xml:space="preserve">Gli indici di fit calcolati evidenziano che il modello saturato di Cholesky presenta una migliore bontà di adattamento (misurata tramite l’AIC che nel Cholesky è il più basso)  rispetto agli altri modelli messi a confronto, ovvero  rispetto all’Independent Pathway Model ed al Common Pathway Model. </w:t>
      </w:r>
      <w:r w:rsidRPr="00955BA9">
        <w:rPr>
          <w:rFonts w:ascii="Times New Roman" w:eastAsia="TimesNewRomanPSMT" w:hAnsi="Times New Roman"/>
          <w:sz w:val="24"/>
          <w:szCs w:val="24"/>
        </w:rPr>
        <w:t xml:space="preserve">Non essendo disponibili studi multivariati sui tre fenotipi in esame, i risultati ottenuti non sono confrontabili con altri dati pubblicati in letteratura. Lo studio delle cause della covariazione è interessante, soprattutto per approfondire le conoscenze applicabili in ambito clinico. Le analisi genetiche multivariate hanno evidenziato che la covariazione tra i tre fenotipi può essere spiegata da una comune suscettibilità di natura in parte genetica, </w:t>
      </w:r>
      <w:r>
        <w:rPr>
          <w:rFonts w:ascii="Times New Roman" w:eastAsia="TimesNewRomanPSMT" w:hAnsi="Times New Roman"/>
          <w:sz w:val="24"/>
          <w:szCs w:val="24"/>
        </w:rPr>
        <w:t xml:space="preserve">in parte ambientale unica (Best </w:t>
      </w:r>
      <w:r w:rsidRPr="00955BA9">
        <w:rPr>
          <w:rFonts w:ascii="Times New Roman" w:eastAsia="TimesNewRomanPSMT" w:hAnsi="Times New Roman"/>
          <w:sz w:val="24"/>
          <w:szCs w:val="24"/>
        </w:rPr>
        <w:t xml:space="preserve">fitting model: AE), il contributo dell’ambiente condiviso, risultato trascurabile in tutte le </w:t>
      </w:r>
      <w:r w:rsidR="003C52D7">
        <w:rPr>
          <w:rFonts w:ascii="Times New Roman" w:eastAsia="TimesNewRomanPSMT" w:hAnsi="Times New Roman"/>
          <w:sz w:val="24"/>
          <w:szCs w:val="24"/>
        </w:rPr>
        <w:t xml:space="preserve">uni variate, </w:t>
      </w:r>
      <w:r>
        <w:rPr>
          <w:rFonts w:ascii="Times New Roman" w:eastAsia="TimesNewRomanPSMT" w:hAnsi="Times New Roman"/>
          <w:sz w:val="24"/>
          <w:szCs w:val="24"/>
        </w:rPr>
        <w:t xml:space="preserve">lo </w:t>
      </w:r>
      <w:r w:rsidRPr="00955BA9">
        <w:rPr>
          <w:rFonts w:ascii="Times New Roman" w:eastAsia="TimesNewRomanPSMT" w:hAnsi="Times New Roman"/>
          <w:sz w:val="24"/>
          <w:szCs w:val="24"/>
        </w:rPr>
        <w:t>è ovviamente</w:t>
      </w:r>
      <w:r>
        <w:rPr>
          <w:rFonts w:ascii="Times New Roman" w:eastAsia="TimesNewRomanPSMT" w:hAnsi="Times New Roman"/>
          <w:sz w:val="24"/>
          <w:szCs w:val="24"/>
        </w:rPr>
        <w:t xml:space="preserve"> anche per quelle multivariate.</w:t>
      </w:r>
    </w:p>
    <w:p w:rsidR="00A61B6A" w:rsidRPr="00955BA9" w:rsidRDefault="00A61B6A" w:rsidP="00A61B6A">
      <w:pPr>
        <w:spacing w:line="360" w:lineRule="auto"/>
        <w:ind w:firstLine="284"/>
        <w:jc w:val="both"/>
        <w:rPr>
          <w:rFonts w:ascii="Times New Roman" w:hAnsi="Times New Roman"/>
          <w:sz w:val="24"/>
          <w:szCs w:val="24"/>
        </w:rPr>
      </w:pPr>
      <w:r w:rsidRPr="00955BA9">
        <w:rPr>
          <w:rFonts w:ascii="Times New Roman" w:hAnsi="Times New Roman"/>
          <w:sz w:val="24"/>
          <w:szCs w:val="24"/>
        </w:rPr>
        <w:t>Concludendo, i risultati del presente studio offrono interessanti spunti per la ricerca futura. In modo particolare, sarebbe interessante comprendere in maniera più approfondita quali siano le caratteristiche cliniche dell’indebolimento cognitivo dello SCT, soprattutto per le implicazioni che ciò potrebbe avere in ambito di intervento clinico. E’ inoltre opportuno che l’ipotesi di mediazione, testata nel presente studio, venga sottoposta ad ulteriori verifiche empiriche.</w:t>
      </w:r>
    </w:p>
    <w:p w:rsidR="00A61B6A" w:rsidRPr="00955BA9" w:rsidRDefault="00A61B6A" w:rsidP="00A61B6A">
      <w:pPr>
        <w:spacing w:line="360" w:lineRule="auto"/>
        <w:ind w:firstLine="284"/>
        <w:jc w:val="both"/>
        <w:rPr>
          <w:rFonts w:ascii="Times New Roman" w:eastAsia="TimesNewRomanPSMT" w:hAnsi="Times New Roman"/>
          <w:sz w:val="24"/>
          <w:szCs w:val="24"/>
        </w:rPr>
      </w:pPr>
      <w:r w:rsidRPr="00955BA9">
        <w:rPr>
          <w:rFonts w:ascii="Times New Roman" w:hAnsi="Times New Roman"/>
          <w:sz w:val="24"/>
          <w:szCs w:val="24"/>
        </w:rPr>
        <w:t xml:space="preserve">Dal nostro studio è emerso che lo SCT rappresenta un mediatore della relazione osservata tra ADHD e competenze scolastiche. In particolare, è stato rilevato un effetto di mediazione parziale. Da quanto riportato in letteratura, lo SCT correla in modo specifico con il sottotipo inattentivo, ma non con quello iperattivo dell’ADHD </w:t>
      </w:r>
      <w:r w:rsidRPr="00955BA9">
        <w:rPr>
          <w:rFonts w:ascii="Times New Roman" w:eastAsia="TimesNewRomanPSMT" w:hAnsi="Times New Roman"/>
          <w:sz w:val="24"/>
          <w:szCs w:val="24"/>
        </w:rPr>
        <w:t>(Hartman et., 2004; Garner et al., 2010; Harrington &amp; Waldman, 2010; Todd et al., 2004)</w:t>
      </w:r>
      <w:r w:rsidRPr="00955BA9">
        <w:rPr>
          <w:rFonts w:ascii="Times New Roman" w:hAnsi="Times New Roman"/>
          <w:sz w:val="24"/>
          <w:szCs w:val="24"/>
        </w:rPr>
        <w:t>. Tuttavia, nel nostro studio l’ADHD è stato trattato come un fenotipo unitario, non è stato scomposto nei suoi diversi sottotipi. Sarebbe quindi interessante testare il medesimo effetto di mediazione utilizzando una scala che misuri in modo specifico i sintomi di inattenzione ed escluda quelli di iperattività/impulsività.</w:t>
      </w:r>
      <w:r w:rsidRPr="00955BA9">
        <w:rPr>
          <w:rFonts w:ascii="Times New Roman" w:eastAsia="TimesNewRomanPSMT" w:hAnsi="Times New Roman"/>
          <w:sz w:val="24"/>
          <w:szCs w:val="24"/>
        </w:rPr>
        <w:t xml:space="preserve"> Infatti, è possibile ipotizzare </w:t>
      </w:r>
      <w:r w:rsidRPr="00955BA9">
        <w:rPr>
          <w:rFonts w:ascii="Times New Roman" w:eastAsia="TimesNewRomanPSMT" w:hAnsi="Times New Roman"/>
          <w:sz w:val="24"/>
          <w:szCs w:val="24"/>
        </w:rPr>
        <w:lastRenderedPageBreak/>
        <w:t xml:space="preserve">che, dopo aver escluso i sintomi di iperattività/impulsività, emerga un effetto di mediazione dello SCT più cospicuo di quello stimato nel presente studio.  </w:t>
      </w:r>
    </w:p>
    <w:p w:rsidR="00A61B6A" w:rsidRPr="00955BA9" w:rsidRDefault="00A61B6A" w:rsidP="00A61B6A">
      <w:pPr>
        <w:spacing w:line="360" w:lineRule="auto"/>
        <w:ind w:firstLine="284"/>
        <w:jc w:val="both"/>
        <w:rPr>
          <w:rFonts w:ascii="Times New Roman" w:eastAsia="TimesNewRomanPSMT" w:hAnsi="Times New Roman"/>
          <w:sz w:val="24"/>
          <w:szCs w:val="24"/>
        </w:rPr>
      </w:pPr>
    </w:p>
    <w:p w:rsidR="00A61B6A" w:rsidRDefault="00A61B6A"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rPr>
      </w:pPr>
    </w:p>
    <w:p w:rsidR="007B4636" w:rsidRDefault="007B4636" w:rsidP="007B4636">
      <w:pPr>
        <w:spacing w:line="360" w:lineRule="auto"/>
        <w:jc w:val="both"/>
        <w:rPr>
          <w:rFonts w:ascii="Times New Roman" w:hAnsi="Times New Roman"/>
          <w:b/>
          <w:sz w:val="24"/>
          <w:szCs w:val="24"/>
        </w:rPr>
      </w:pPr>
      <w:r>
        <w:rPr>
          <w:rFonts w:ascii="Times New Roman" w:hAnsi="Times New Roman"/>
          <w:b/>
          <w:sz w:val="24"/>
          <w:szCs w:val="24"/>
        </w:rPr>
        <w:lastRenderedPageBreak/>
        <w:t>BIBLIOGRAFIA</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7B4636">
        <w:rPr>
          <w:rFonts w:ascii="Times New Roman" w:hAnsi="Times New Roman"/>
          <w:sz w:val="24"/>
          <w:szCs w:val="24"/>
        </w:rPr>
        <w:t xml:space="preserve">Achenbach, T. M., &amp; Rescorla, L. A. (2001). </w:t>
      </w:r>
      <w:r w:rsidRPr="00512FDA">
        <w:rPr>
          <w:rFonts w:ascii="Times New Roman" w:hAnsi="Times New Roman"/>
          <w:sz w:val="24"/>
          <w:szCs w:val="24"/>
          <w:lang w:val="en-US"/>
        </w:rPr>
        <w:t>The manual for the ASEBA school-age forms &amp; profiles. Burlington, VT: University of Vermont, Research Center for Children, Youth, and Families.</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Achenbach, T. M., Dumenci, L., &amp; Rescorla, L. A. (2003). DSM-oriented and empirically based approaches to constructing scales from the same item pools. </w:t>
      </w:r>
      <w:r w:rsidRPr="00512FDA">
        <w:rPr>
          <w:rFonts w:ascii="Times New Roman" w:hAnsi="Times New Roman"/>
          <w:i/>
          <w:sz w:val="24"/>
          <w:szCs w:val="24"/>
          <w:lang w:val="en-US"/>
        </w:rPr>
        <w:t>Journal of Clinical Child and Adolescent Psychology</w:t>
      </w:r>
      <w:r w:rsidRPr="00512FDA">
        <w:rPr>
          <w:rFonts w:ascii="Times New Roman" w:hAnsi="Times New Roman"/>
          <w:sz w:val="24"/>
          <w:szCs w:val="24"/>
          <w:lang w:val="en-US"/>
        </w:rPr>
        <w:t xml:space="preserve">, 32, 328–340.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Achenbach TM, &amp; Rescorla LA (2007). </w:t>
      </w:r>
      <w:r w:rsidRPr="00512FDA">
        <w:rPr>
          <w:rFonts w:ascii="Times New Roman" w:hAnsi="Times New Roman"/>
          <w:i/>
          <w:iCs/>
          <w:sz w:val="24"/>
          <w:szCs w:val="24"/>
          <w:lang w:val="en-US"/>
        </w:rPr>
        <w:t>Multicultural Supplement to the Manual for the ASEBA School-Age Forms &amp; Profiles</w:t>
      </w:r>
      <w:r w:rsidRPr="00512FDA">
        <w:rPr>
          <w:rFonts w:ascii="Times New Roman" w:hAnsi="Times New Roman"/>
          <w:sz w:val="24"/>
          <w:szCs w:val="24"/>
          <w:lang w:val="en-US"/>
        </w:rPr>
        <w:t>. Burlington, VT: University of Vermont, Research Center for Children, Youth, &amp; Families.</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hyperlink r:id="rId6" w:tooltip="Hirotsugu Akaike" w:history="1">
        <w:r w:rsidRPr="00512FDA">
          <w:rPr>
            <w:rFonts w:ascii="Times New Roman" w:hAnsi="Times New Roman"/>
            <w:sz w:val="24"/>
            <w:szCs w:val="24"/>
            <w:lang w:val="en-US"/>
          </w:rPr>
          <w:t>Akaike Hirotugu</w:t>
        </w:r>
      </w:hyperlink>
      <w:r w:rsidRPr="00512FDA">
        <w:rPr>
          <w:rFonts w:ascii="Times New Roman" w:hAnsi="Times New Roman"/>
          <w:sz w:val="24"/>
          <w:szCs w:val="24"/>
          <w:lang w:val="en-US"/>
        </w:rPr>
        <w:t xml:space="preserve"> (1974). A new look at the statistical model identification. </w:t>
      </w:r>
      <w:r w:rsidRPr="00512FDA">
        <w:rPr>
          <w:rFonts w:ascii="Times New Roman" w:hAnsi="Times New Roman"/>
          <w:i/>
          <w:iCs/>
          <w:sz w:val="24"/>
          <w:szCs w:val="24"/>
          <w:lang w:val="en-US"/>
        </w:rPr>
        <w:t>IEEE Transactions on Automatic Control</w:t>
      </w:r>
      <w:r w:rsidRPr="00512FDA">
        <w:rPr>
          <w:rFonts w:ascii="Times New Roman" w:hAnsi="Times New Roman"/>
          <w:sz w:val="24"/>
          <w:szCs w:val="24"/>
          <w:lang w:val="en-US"/>
        </w:rPr>
        <w:t xml:space="preserve">, </w:t>
      </w:r>
      <w:r w:rsidRPr="00512FDA">
        <w:rPr>
          <w:rFonts w:ascii="Times New Roman" w:hAnsi="Times New Roman"/>
          <w:bCs/>
          <w:sz w:val="24"/>
          <w:szCs w:val="24"/>
          <w:lang w:val="en-US"/>
        </w:rPr>
        <w:t>19</w:t>
      </w:r>
      <w:r w:rsidRPr="00512FDA">
        <w:rPr>
          <w:rFonts w:ascii="Times New Roman" w:hAnsi="Times New Roman"/>
          <w:sz w:val="24"/>
          <w:szCs w:val="24"/>
          <w:lang w:val="en-US"/>
        </w:rPr>
        <w:t> (6): 716–723.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American Psychiatric Association (1994). </w:t>
      </w:r>
      <w:r w:rsidRPr="00512FDA">
        <w:rPr>
          <w:rFonts w:ascii="Times New Roman" w:hAnsi="Times New Roman"/>
          <w:i/>
          <w:iCs/>
          <w:sz w:val="24"/>
          <w:szCs w:val="24"/>
          <w:lang w:val="en-US"/>
        </w:rPr>
        <w:t xml:space="preserve">Diagnostic and statistical manual of mental disorders </w:t>
      </w:r>
      <w:r w:rsidRPr="00512FDA">
        <w:rPr>
          <w:rFonts w:ascii="Times New Roman" w:hAnsi="Times New Roman"/>
          <w:sz w:val="24"/>
          <w:szCs w:val="24"/>
          <w:lang w:val="en-US"/>
        </w:rPr>
        <w:t>(4th ed.). Washington DC: Author.</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Barry TD, Lyman RD &amp; Klinger LG (2002). Academic underachievement and attention-deﬁcit/hyperactivity disorder: the negative impact of symptom severity on school performance. </w:t>
      </w:r>
      <w:r w:rsidRPr="00512FDA">
        <w:rPr>
          <w:rFonts w:ascii="Times New Roman" w:hAnsi="Times New Roman"/>
          <w:bCs/>
          <w:i/>
          <w:sz w:val="24"/>
          <w:szCs w:val="24"/>
          <w:lang w:val="en-US"/>
        </w:rPr>
        <w:t>Journal of School Psychology</w:t>
      </w:r>
      <w:r w:rsidRPr="00512FDA">
        <w:rPr>
          <w:rFonts w:ascii="Times New Roman" w:hAnsi="Times New Roman"/>
          <w:bCs/>
          <w:sz w:val="24"/>
          <w:szCs w:val="24"/>
          <w:lang w:val="en-US"/>
        </w:rPr>
        <w:t xml:space="preserve">, 40, 259–283.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Bartels M, Rietveld MJH, Van Baal GCM, and Boomsma DI (2002). Heritability of Educational Achievement in 12-year-olds and the Overlap with Cognitive Ability. </w:t>
      </w:r>
      <w:r w:rsidRPr="00512FDA">
        <w:rPr>
          <w:rFonts w:ascii="Times New Roman" w:hAnsi="Times New Roman"/>
          <w:bCs/>
          <w:i/>
          <w:sz w:val="24"/>
          <w:szCs w:val="24"/>
          <w:lang w:val="en-US"/>
        </w:rPr>
        <w:t xml:space="preserve">Twin Research </w:t>
      </w:r>
      <w:r w:rsidRPr="00512FDA">
        <w:rPr>
          <w:rFonts w:ascii="Times New Roman" w:hAnsi="Times New Roman"/>
          <w:bCs/>
          <w:sz w:val="24"/>
          <w:szCs w:val="24"/>
          <w:lang w:val="en-US"/>
        </w:rPr>
        <w:t>Vol. 5 Number 6 pp. 544-553.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Biederman J, Faraone SV, Keenan K, Steingard R, Tsuang MT (1991). Familial association between attention deficit disorder and anxiety disorders. </w:t>
      </w:r>
      <w:r w:rsidRPr="00512FDA">
        <w:rPr>
          <w:rFonts w:ascii="Times New Roman" w:hAnsi="Times New Roman"/>
          <w:i/>
          <w:sz w:val="24"/>
          <w:szCs w:val="24"/>
          <w:lang w:val="en-US"/>
        </w:rPr>
        <w:t xml:space="preserve">American Journal of  Psychiatry </w:t>
      </w:r>
      <w:r w:rsidRPr="00512FDA">
        <w:rPr>
          <w:rFonts w:ascii="Times New Roman" w:hAnsi="Times New Roman"/>
          <w:sz w:val="24"/>
          <w:szCs w:val="24"/>
          <w:lang w:val="en-US"/>
        </w:rPr>
        <w:t>148:251–256.</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Carlson CL, Mann M (2002), Sluggish cognitive tempo predicts a different pattern of impairment in the attention deficit hyperactivity disorder, predominantly inattentive type. </w:t>
      </w:r>
      <w:r w:rsidRPr="00512FDA">
        <w:rPr>
          <w:rFonts w:ascii="Times New Roman" w:hAnsi="Times New Roman"/>
          <w:i/>
          <w:iCs/>
          <w:sz w:val="24"/>
          <w:szCs w:val="24"/>
          <w:lang w:val="en-US"/>
        </w:rPr>
        <w:t xml:space="preserve">Journal of Clinical Child &amp; Adolescent Psychology </w:t>
      </w:r>
      <w:r w:rsidRPr="00512FDA">
        <w:rPr>
          <w:rFonts w:ascii="Times New Roman" w:hAnsi="Times New Roman"/>
          <w:sz w:val="24"/>
          <w:szCs w:val="24"/>
          <w:lang w:val="en-US"/>
        </w:rPr>
        <w:t>31:123–129.</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lastRenderedPageBreak/>
        <w:t xml:space="preserve">Costello EJ, Angold A, Burns BJ, Stangl D, Tweed DL, &amp; Erkanli A (1996). The Great Smoky Mountains Study of youth: Goals, designs, methods, and the prevalence of DSM-III-R disorders. </w:t>
      </w:r>
      <w:r w:rsidRPr="00512FDA">
        <w:rPr>
          <w:rFonts w:ascii="Times New Roman" w:hAnsi="Times New Roman"/>
          <w:i/>
          <w:sz w:val="24"/>
          <w:szCs w:val="24"/>
          <w:lang w:val="en-US"/>
        </w:rPr>
        <w:t>Archives of General Psychiatry</w:t>
      </w:r>
      <w:r w:rsidRPr="00512FDA">
        <w:rPr>
          <w:rFonts w:ascii="Times New Roman" w:hAnsi="Times New Roman"/>
          <w:sz w:val="24"/>
          <w:szCs w:val="24"/>
          <w:lang w:val="en-US"/>
        </w:rPr>
        <w:t xml:space="preserve">, 53 (12), 1129-1136.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Davis OSP, Kovas Y, Harlaar N, Busfield P, McMillan A, Frances J, et al. (2008). Generalist genes and the Internet generation: etiology of learning abilities by web testing at age 10. </w:t>
      </w:r>
      <w:r w:rsidRPr="00512FDA">
        <w:rPr>
          <w:rFonts w:ascii="Times New Roman" w:hAnsi="Times New Roman"/>
          <w:i/>
          <w:iCs/>
          <w:sz w:val="24"/>
          <w:szCs w:val="24"/>
          <w:lang w:val="en-US"/>
        </w:rPr>
        <w:t>Genes Brain and Behavior</w:t>
      </w:r>
      <w:r w:rsidRPr="00512FDA">
        <w:rPr>
          <w:rFonts w:ascii="Times New Roman" w:hAnsi="Times New Roman"/>
          <w:iCs/>
          <w:sz w:val="24"/>
          <w:szCs w:val="24"/>
          <w:lang w:val="en-US"/>
        </w:rPr>
        <w:t xml:space="preserve"> </w:t>
      </w:r>
      <w:r w:rsidRPr="00512FDA">
        <w:rPr>
          <w:rFonts w:ascii="Times New Roman" w:hAnsi="Times New Roman"/>
          <w:sz w:val="24"/>
          <w:szCs w:val="24"/>
          <w:lang w:val="en-US"/>
        </w:rPr>
        <w:t>;</w:t>
      </w:r>
      <w:r w:rsidRPr="00512FDA">
        <w:rPr>
          <w:rFonts w:ascii="Times New Roman" w:hAnsi="Times New Roman"/>
          <w:bCs/>
          <w:sz w:val="24"/>
          <w:szCs w:val="24"/>
          <w:lang w:val="en-US"/>
        </w:rPr>
        <w:t>7</w:t>
      </w:r>
      <w:r w:rsidRPr="00512FDA">
        <w:rPr>
          <w:rFonts w:ascii="Times New Roman" w:hAnsi="Times New Roman"/>
          <w:sz w:val="24"/>
          <w:szCs w:val="24"/>
          <w:lang w:val="en-US"/>
        </w:rPr>
        <w:t>:455–462.</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Derks EM, Hudziak JJ, Van Beijsterveldt CE, Dolan CV &amp; oomsma, D.I. (2004) A study of genetic and environmental influences on maternal and paternal CBCL syndrome scores in a large sample of 3-year-old Dutch twins. </w:t>
      </w:r>
      <w:r w:rsidRPr="00512FDA">
        <w:rPr>
          <w:rFonts w:ascii="Times New Roman" w:hAnsi="Times New Roman"/>
          <w:i/>
          <w:sz w:val="24"/>
          <w:szCs w:val="24"/>
          <w:lang w:val="en-US"/>
        </w:rPr>
        <w:t>Behavior Genetics</w:t>
      </w:r>
      <w:r w:rsidRPr="00512FDA">
        <w:rPr>
          <w:rFonts w:ascii="Times New Roman" w:hAnsi="Times New Roman"/>
          <w:sz w:val="24"/>
          <w:szCs w:val="24"/>
          <w:lang w:val="en-US"/>
        </w:rPr>
        <w:t xml:space="preserve"> 34, 571-583.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hyperlink r:id="rId7" w:history="1">
        <w:r w:rsidRPr="00512FDA">
          <w:rPr>
            <w:rFonts w:ascii="Times New Roman" w:hAnsi="Times New Roman"/>
            <w:sz w:val="24"/>
            <w:szCs w:val="24"/>
            <w:lang w:val="en-US"/>
          </w:rPr>
          <w:t>Faraone SV</w:t>
        </w:r>
      </w:hyperlink>
      <w:r w:rsidRPr="00512FDA">
        <w:rPr>
          <w:rFonts w:ascii="Times New Roman" w:hAnsi="Times New Roman"/>
          <w:sz w:val="24"/>
          <w:szCs w:val="24"/>
          <w:lang w:val="en-US"/>
        </w:rPr>
        <w:t>, </w:t>
      </w:r>
      <w:hyperlink r:id="rId8" w:history="1">
        <w:r w:rsidRPr="00512FDA">
          <w:rPr>
            <w:rFonts w:ascii="Times New Roman" w:hAnsi="Times New Roman"/>
            <w:sz w:val="24"/>
            <w:szCs w:val="24"/>
            <w:lang w:val="en-US"/>
          </w:rPr>
          <w:t>Doyle AE</w:t>
        </w:r>
      </w:hyperlink>
      <w:r w:rsidRPr="00512FDA">
        <w:rPr>
          <w:rFonts w:ascii="Times New Roman" w:hAnsi="Times New Roman"/>
          <w:sz w:val="24"/>
          <w:szCs w:val="24"/>
          <w:lang w:val="en-US"/>
        </w:rPr>
        <w:t xml:space="preserve"> (2001). </w:t>
      </w:r>
      <w:r w:rsidRPr="00512FDA">
        <w:rPr>
          <w:rFonts w:ascii="Times New Roman" w:hAnsi="Times New Roman"/>
          <w:bCs/>
          <w:sz w:val="24"/>
          <w:szCs w:val="24"/>
          <w:lang w:val="en-US"/>
        </w:rPr>
        <w:t xml:space="preserve">The nature and heritability of attention-deficit/hyperactivity disorder. </w:t>
      </w:r>
      <w:r w:rsidRPr="00512FDA">
        <w:rPr>
          <w:rFonts w:ascii="Times New Roman" w:hAnsi="Times New Roman"/>
          <w:bCs/>
          <w:i/>
          <w:sz w:val="24"/>
          <w:szCs w:val="24"/>
          <w:lang w:val="en-US"/>
        </w:rPr>
        <w:t>Child &amp; Adolescent Psychiatric Clinics of North America</w:t>
      </w:r>
      <w:r w:rsidRPr="00512FDA">
        <w:rPr>
          <w:rFonts w:ascii="Times New Roman" w:hAnsi="Times New Roman"/>
          <w:sz w:val="24"/>
          <w:szCs w:val="24"/>
          <w:lang w:val="en-US"/>
        </w:rPr>
        <w:t xml:space="preserve">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Frazier TW, Youngstrom EA, Glutting JJ, Watkins MW (2007). </w:t>
      </w:r>
      <w:r w:rsidRPr="00512FDA">
        <w:rPr>
          <w:rFonts w:ascii="Times New Roman" w:hAnsi="Times New Roman"/>
          <w:bCs/>
          <w:sz w:val="24"/>
          <w:szCs w:val="24"/>
          <w:lang w:val="en-US"/>
        </w:rPr>
        <w:t>ADHD and achievement: a meta-analysis of child, adolescent,</w:t>
      </w:r>
      <w:r w:rsidRPr="00512FDA">
        <w:rPr>
          <w:rFonts w:ascii="Times New Roman" w:hAnsi="Times New Roman"/>
          <w:sz w:val="24"/>
          <w:szCs w:val="24"/>
          <w:lang w:val="en-US"/>
        </w:rPr>
        <w:t xml:space="preserve"> </w:t>
      </w:r>
      <w:r w:rsidRPr="00512FDA">
        <w:rPr>
          <w:rFonts w:ascii="Times New Roman" w:hAnsi="Times New Roman"/>
          <w:bCs/>
          <w:sz w:val="24"/>
          <w:szCs w:val="24"/>
          <w:lang w:val="en-US"/>
        </w:rPr>
        <w:t>and adult literatures and a concomitant study with</w:t>
      </w:r>
      <w:r w:rsidRPr="00512FDA">
        <w:rPr>
          <w:rFonts w:ascii="Times New Roman" w:hAnsi="Times New Roman"/>
          <w:sz w:val="24"/>
          <w:szCs w:val="24"/>
          <w:lang w:val="en-US"/>
        </w:rPr>
        <w:t xml:space="preserve"> </w:t>
      </w:r>
      <w:r w:rsidRPr="00512FDA">
        <w:rPr>
          <w:rFonts w:ascii="Times New Roman" w:hAnsi="Times New Roman"/>
          <w:bCs/>
          <w:sz w:val="24"/>
          <w:szCs w:val="24"/>
          <w:lang w:val="en-US"/>
        </w:rPr>
        <w:t xml:space="preserve">college students. </w:t>
      </w:r>
      <w:r w:rsidRPr="00512FDA">
        <w:rPr>
          <w:rFonts w:ascii="Times New Roman" w:hAnsi="Times New Roman"/>
          <w:i/>
          <w:iCs/>
          <w:sz w:val="24"/>
          <w:szCs w:val="24"/>
          <w:lang w:val="en-US"/>
        </w:rPr>
        <w:t>Journal of Learning Disabilities</w:t>
      </w:r>
      <w:r w:rsidRPr="00512FDA">
        <w:rPr>
          <w:rFonts w:ascii="Times New Roman" w:hAnsi="Times New Roman"/>
          <w:sz w:val="24"/>
          <w:szCs w:val="24"/>
          <w:lang w:val="en-US"/>
        </w:rPr>
        <w:t xml:space="preserve"> </w:t>
      </w:r>
      <w:r w:rsidRPr="00512FDA">
        <w:rPr>
          <w:rFonts w:ascii="Times New Roman" w:hAnsi="Times New Roman"/>
          <w:bCs/>
          <w:sz w:val="24"/>
          <w:szCs w:val="24"/>
          <w:lang w:val="en-US"/>
        </w:rPr>
        <w:t>40:</w:t>
      </w:r>
      <w:r w:rsidRPr="00512FDA">
        <w:rPr>
          <w:rFonts w:ascii="Times New Roman" w:hAnsi="Times New Roman"/>
          <w:sz w:val="24"/>
          <w:szCs w:val="24"/>
          <w:lang w:val="en-US"/>
        </w:rPr>
        <w:t>49–65.</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Friedman MC, Chhabildas N, Budhiraja N, Willcutt EG, Pennington BF (2003). Etiology of the comorbidity between RD and ADHD: exploration of the non-random mating hypothesis. </w:t>
      </w:r>
      <w:r w:rsidRPr="00512FDA">
        <w:rPr>
          <w:rFonts w:ascii="Times New Roman" w:hAnsi="Times New Roman"/>
          <w:bCs/>
          <w:i/>
          <w:sz w:val="24"/>
          <w:szCs w:val="24"/>
          <w:lang w:val="en-US"/>
        </w:rPr>
        <w:t xml:space="preserve">American Journal of Medical Genetics Part B: Neuropsychiatric Genetics </w:t>
      </w:r>
      <w:r w:rsidRPr="00512FDA">
        <w:rPr>
          <w:rFonts w:ascii="Times New Roman" w:hAnsi="Times New Roman"/>
          <w:sz w:val="24"/>
          <w:szCs w:val="24"/>
          <w:lang w:val="en-US"/>
        </w:rPr>
        <w:t xml:space="preserve">120:109–115.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Frigerio A, Cattaneo C, Cataldo MG, Schiatti A, Molteni M, Battaglia M (2004), Behavioral and emotional problems among Italian children and adolescents aged 4 to 18 years as reported by parents and teachers. </w:t>
      </w:r>
      <w:r w:rsidRPr="00512FDA">
        <w:rPr>
          <w:rFonts w:ascii="Times New Roman" w:hAnsi="Times New Roman"/>
          <w:bCs/>
          <w:i/>
          <w:sz w:val="24"/>
          <w:szCs w:val="24"/>
          <w:lang w:val="en-US"/>
        </w:rPr>
        <w:t xml:space="preserve">European Journal of Psychological Assessment.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hyperlink r:id="rId9" w:history="1">
        <w:r w:rsidRPr="00512FDA">
          <w:rPr>
            <w:rFonts w:ascii="Times New Roman" w:hAnsi="Times New Roman"/>
            <w:bCs/>
            <w:sz w:val="24"/>
            <w:szCs w:val="24"/>
            <w:lang w:val="en-US"/>
          </w:rPr>
          <w:t>Garner</w:t>
        </w:r>
        <w:r w:rsidRPr="00512FDA">
          <w:rPr>
            <w:rFonts w:ascii="Times New Roman" w:hAnsi="Times New Roman"/>
            <w:sz w:val="24"/>
            <w:szCs w:val="24"/>
            <w:lang w:val="en-US"/>
          </w:rPr>
          <w:t> AA</w:t>
        </w:r>
      </w:hyperlink>
      <w:r w:rsidRPr="00512FDA">
        <w:rPr>
          <w:rFonts w:ascii="Times New Roman" w:hAnsi="Times New Roman"/>
          <w:sz w:val="24"/>
          <w:szCs w:val="24"/>
          <w:lang w:val="en-US"/>
        </w:rPr>
        <w:t>, </w:t>
      </w:r>
      <w:hyperlink r:id="rId10" w:history="1">
        <w:r w:rsidRPr="00512FDA">
          <w:rPr>
            <w:rFonts w:ascii="Times New Roman" w:hAnsi="Times New Roman"/>
            <w:sz w:val="24"/>
            <w:szCs w:val="24"/>
            <w:lang w:val="en-US"/>
          </w:rPr>
          <w:t>Marceaux JC</w:t>
        </w:r>
      </w:hyperlink>
      <w:r w:rsidRPr="00512FDA">
        <w:rPr>
          <w:rFonts w:ascii="Times New Roman" w:hAnsi="Times New Roman"/>
          <w:sz w:val="24"/>
          <w:szCs w:val="24"/>
          <w:lang w:val="en-US"/>
        </w:rPr>
        <w:t>, </w:t>
      </w:r>
      <w:hyperlink r:id="rId11" w:history="1">
        <w:r w:rsidRPr="00512FDA">
          <w:rPr>
            <w:rFonts w:ascii="Times New Roman" w:hAnsi="Times New Roman"/>
            <w:sz w:val="24"/>
            <w:szCs w:val="24"/>
            <w:lang w:val="en-US"/>
          </w:rPr>
          <w:t>Mrug S</w:t>
        </w:r>
      </w:hyperlink>
      <w:r w:rsidRPr="00512FDA">
        <w:rPr>
          <w:rFonts w:ascii="Times New Roman" w:hAnsi="Times New Roman"/>
          <w:sz w:val="24"/>
          <w:szCs w:val="24"/>
          <w:lang w:val="en-US"/>
        </w:rPr>
        <w:t>, </w:t>
      </w:r>
      <w:hyperlink r:id="rId12" w:history="1">
        <w:r w:rsidRPr="00512FDA">
          <w:rPr>
            <w:rFonts w:ascii="Times New Roman" w:hAnsi="Times New Roman"/>
            <w:sz w:val="24"/>
            <w:szCs w:val="24"/>
            <w:lang w:val="en-US"/>
          </w:rPr>
          <w:t>Patterson C</w:t>
        </w:r>
      </w:hyperlink>
      <w:r w:rsidRPr="00512FDA">
        <w:rPr>
          <w:rFonts w:ascii="Times New Roman" w:hAnsi="Times New Roman"/>
          <w:sz w:val="24"/>
          <w:szCs w:val="24"/>
          <w:lang w:val="en-US"/>
        </w:rPr>
        <w:t>, </w:t>
      </w:r>
      <w:hyperlink r:id="rId13" w:history="1">
        <w:r w:rsidRPr="00512FDA">
          <w:rPr>
            <w:rFonts w:ascii="Times New Roman" w:hAnsi="Times New Roman"/>
            <w:sz w:val="24"/>
            <w:szCs w:val="24"/>
            <w:lang w:val="en-US"/>
          </w:rPr>
          <w:t>Hodgens B</w:t>
        </w:r>
      </w:hyperlink>
      <w:r w:rsidRPr="00512FDA">
        <w:rPr>
          <w:rFonts w:ascii="Times New Roman" w:hAnsi="Times New Roman"/>
          <w:sz w:val="24"/>
          <w:szCs w:val="24"/>
          <w:lang w:val="en-US"/>
        </w:rPr>
        <w:t xml:space="preserve"> (2010).</w:t>
      </w:r>
      <w:r w:rsidRPr="00512FDA">
        <w:rPr>
          <w:rFonts w:ascii="Times New Roman" w:hAnsi="Times New Roman"/>
          <w:bCs/>
          <w:sz w:val="24"/>
          <w:szCs w:val="24"/>
          <w:lang w:val="en-US"/>
        </w:rPr>
        <w:t xml:space="preserve"> Dimensions and correlates of attention deficit/hyperactivity disorder and Sluggish Cognitive Tempo. </w:t>
      </w:r>
      <w:hyperlink r:id="rId14" w:tooltip="Journal of abnormal child psychology." w:history="1">
        <w:r w:rsidRPr="00512FDA">
          <w:rPr>
            <w:rFonts w:ascii="Times New Roman" w:hAnsi="Times New Roman"/>
            <w:sz w:val="24"/>
            <w:szCs w:val="24"/>
            <w:lang w:val="en-US"/>
          </w:rPr>
          <w:t>Journal of Abnormal Child Psychology.</w:t>
        </w:r>
      </w:hyperlink>
      <w:r w:rsidRPr="00512FDA">
        <w:rPr>
          <w:rFonts w:ascii="Times New Roman" w:hAnsi="Times New Roman"/>
          <w:sz w:val="24"/>
          <w:szCs w:val="24"/>
          <w:lang w:val="en-US"/>
        </w:rPr>
        <w:t> </w:t>
      </w:r>
      <w:r w:rsidRPr="00512FDA">
        <w:rPr>
          <w:rFonts w:ascii="Times New Roman" w:hAnsi="Times New Roman"/>
          <w:bCs/>
          <w:sz w:val="24"/>
          <w:szCs w:val="24"/>
          <w:lang w:val="en-US"/>
        </w:rPr>
        <w:t>2010</w:t>
      </w:r>
      <w:r w:rsidRPr="00512FDA">
        <w:rPr>
          <w:rFonts w:ascii="Times New Roman" w:hAnsi="Times New Roman"/>
          <w:sz w:val="24"/>
          <w:szCs w:val="24"/>
          <w:lang w:val="en-US"/>
        </w:rPr>
        <w:t> Nov;38(8):1097-107.</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hyperlink r:id="rId15" w:history="1">
        <w:r w:rsidRPr="00512FDA">
          <w:rPr>
            <w:rFonts w:ascii="Times New Roman" w:hAnsi="Times New Roman"/>
            <w:bCs/>
            <w:sz w:val="24"/>
            <w:szCs w:val="24"/>
            <w:lang w:val="en-US"/>
          </w:rPr>
          <w:t>Goldsmith</w:t>
        </w:r>
        <w:r w:rsidRPr="00512FDA">
          <w:rPr>
            <w:rFonts w:ascii="Times New Roman" w:hAnsi="Times New Roman"/>
            <w:sz w:val="24"/>
            <w:szCs w:val="24"/>
            <w:lang w:val="en-US"/>
          </w:rPr>
          <w:t> HH</w:t>
        </w:r>
      </w:hyperlink>
      <w:r w:rsidRPr="00512FDA">
        <w:rPr>
          <w:rFonts w:ascii="Times New Roman" w:hAnsi="Times New Roman"/>
          <w:sz w:val="24"/>
          <w:szCs w:val="24"/>
          <w:lang w:val="en-US"/>
        </w:rPr>
        <w:t xml:space="preserve"> (1991).</w:t>
      </w:r>
      <w:r w:rsidRPr="00512FDA">
        <w:rPr>
          <w:rFonts w:ascii="Times New Roman" w:hAnsi="Times New Roman"/>
          <w:bCs/>
          <w:sz w:val="24"/>
          <w:szCs w:val="24"/>
          <w:lang w:val="en-US"/>
        </w:rPr>
        <w:t xml:space="preserve"> A zygosity questionnaire for young twins: a research note.</w:t>
      </w:r>
      <w:r w:rsidRPr="00512FDA">
        <w:rPr>
          <w:rFonts w:ascii="Times New Roman" w:hAnsi="Times New Roman"/>
          <w:sz w:val="24"/>
          <w:szCs w:val="24"/>
          <w:lang w:val="en-US"/>
        </w:rPr>
        <w:t xml:space="preserve"> </w:t>
      </w:r>
      <w:r w:rsidRPr="00512FDA">
        <w:rPr>
          <w:rFonts w:ascii="Times New Roman" w:hAnsi="Times New Roman"/>
          <w:i/>
          <w:sz w:val="24"/>
          <w:szCs w:val="24"/>
          <w:lang w:val="en-US"/>
        </w:rPr>
        <w:t>Behavior Genetics</w:t>
      </w:r>
      <w:r w:rsidRPr="00512FDA">
        <w:rPr>
          <w:rFonts w:ascii="Times New Roman" w:hAnsi="Times New Roman"/>
          <w:sz w:val="24"/>
          <w:szCs w:val="24"/>
          <w:lang w:val="en-US"/>
        </w:rPr>
        <w:t>, May; 21(3):257-69.</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hyperlink r:id="rId16" w:history="1">
        <w:r w:rsidRPr="00512FDA">
          <w:rPr>
            <w:rFonts w:ascii="Times New Roman" w:hAnsi="Times New Roman"/>
            <w:bCs/>
            <w:sz w:val="24"/>
            <w:szCs w:val="24"/>
            <w:lang w:val="en-US"/>
          </w:rPr>
          <w:t>Harrington KM</w:t>
        </w:r>
      </w:hyperlink>
      <w:r w:rsidRPr="00512FDA">
        <w:rPr>
          <w:rFonts w:ascii="Times New Roman" w:hAnsi="Times New Roman"/>
          <w:bCs/>
          <w:sz w:val="24"/>
          <w:szCs w:val="24"/>
          <w:lang w:val="en-US"/>
        </w:rPr>
        <w:t>, </w:t>
      </w:r>
      <w:hyperlink r:id="rId17" w:history="1">
        <w:r w:rsidRPr="00512FDA">
          <w:rPr>
            <w:rFonts w:ascii="Times New Roman" w:hAnsi="Times New Roman"/>
            <w:bCs/>
            <w:sz w:val="24"/>
            <w:szCs w:val="24"/>
            <w:lang w:val="en-US"/>
          </w:rPr>
          <w:t>Waldman ID</w:t>
        </w:r>
      </w:hyperlink>
      <w:r w:rsidRPr="00512FDA">
        <w:rPr>
          <w:rFonts w:ascii="Times New Roman" w:hAnsi="Times New Roman"/>
          <w:bCs/>
          <w:sz w:val="24"/>
          <w:szCs w:val="24"/>
          <w:lang w:val="en-US"/>
        </w:rPr>
        <w:t xml:space="preserve"> (2010). Evaluating the utility of sluggish cognitive tempo in discriminating among DSM-IV ADHD subtypes. </w:t>
      </w:r>
      <w:hyperlink r:id="rId18" w:tooltip="Journal of abnormal child psychology." w:history="1">
        <w:r w:rsidRPr="00512FDA">
          <w:rPr>
            <w:rFonts w:ascii="Times New Roman" w:hAnsi="Times New Roman"/>
            <w:bCs/>
            <w:i/>
            <w:sz w:val="24"/>
            <w:szCs w:val="24"/>
            <w:lang w:val="en-US"/>
          </w:rPr>
          <w:t>Journal of Abnormal Child Psycholy</w:t>
        </w:r>
        <w:r w:rsidRPr="00512FDA">
          <w:rPr>
            <w:rFonts w:ascii="Times New Roman" w:hAnsi="Times New Roman"/>
            <w:bCs/>
            <w:sz w:val="24"/>
            <w:szCs w:val="24"/>
            <w:lang w:val="en-US"/>
          </w:rPr>
          <w:t>.</w:t>
        </w:r>
      </w:hyperlink>
      <w:r w:rsidRPr="00512FDA">
        <w:rPr>
          <w:rFonts w:ascii="Times New Roman" w:hAnsi="Times New Roman"/>
          <w:bCs/>
          <w:sz w:val="24"/>
          <w:szCs w:val="24"/>
          <w:lang w:val="en-US"/>
        </w:rPr>
        <w:t xml:space="preserve"> Feb;38(2):173-84.</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Hart SA, Petrill SA, Willcutt E, Thompson LA, Schatschneider C, Deater-Deckard K, Cutting LE (2010). Exploring how symptoms of Attention-Deficit/Hyperactivity Disorder are related to reading and mathematics performance: general genes, general environments. </w:t>
      </w:r>
      <w:r w:rsidRPr="00512FDA">
        <w:rPr>
          <w:rFonts w:ascii="Times New Roman" w:hAnsi="Times New Roman"/>
          <w:bCs/>
          <w:i/>
          <w:iCs/>
          <w:sz w:val="24"/>
          <w:szCs w:val="24"/>
          <w:lang w:val="en-US"/>
        </w:rPr>
        <w:t xml:space="preserve">Psychological Science, </w:t>
      </w:r>
      <w:r w:rsidRPr="00512FDA">
        <w:rPr>
          <w:rFonts w:ascii="Times New Roman" w:hAnsi="Times New Roman"/>
          <w:bCs/>
          <w:sz w:val="24"/>
          <w:szCs w:val="24"/>
          <w:lang w:val="en-US"/>
        </w:rPr>
        <w:t>doi: 10.1177/0956797610386617 e-pub.</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Hartman CA, Willcutt EG, Rhee SH, &amp; Pennington BF (2004). The relation between sluggish cognitive tempo and DSM-IV ADHD. </w:t>
      </w:r>
      <w:r w:rsidRPr="00512FDA">
        <w:rPr>
          <w:rFonts w:ascii="Times New Roman" w:hAnsi="Times New Roman"/>
          <w:i/>
          <w:sz w:val="24"/>
          <w:szCs w:val="24"/>
          <w:lang w:val="en-US"/>
        </w:rPr>
        <w:t>Journal of Abnormal Child Psychology</w:t>
      </w:r>
      <w:r w:rsidRPr="00512FDA">
        <w:rPr>
          <w:rFonts w:ascii="Times New Roman" w:hAnsi="Times New Roman"/>
          <w:sz w:val="24"/>
          <w:szCs w:val="24"/>
          <w:lang w:val="en-US"/>
        </w:rPr>
        <w:t>, 32, 491–503.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Hinshaw SP &amp; Zalecki C (2001). Attention-Deficit Hyperactivity Disorder. </w:t>
      </w:r>
      <w:r w:rsidRPr="00512FDA">
        <w:rPr>
          <w:rFonts w:ascii="Times New Roman" w:hAnsi="Times New Roman"/>
          <w:bCs/>
          <w:i/>
          <w:sz w:val="24"/>
          <w:szCs w:val="24"/>
          <w:lang w:val="en-US"/>
        </w:rPr>
        <w:t>In H. Orvaschel, J. Faust, &amp; M. Hersen (Eds). Handbook of Conceptualization and Treatment of Child Psychopathology</w:t>
      </w:r>
      <w:r w:rsidRPr="00512FDA">
        <w:rPr>
          <w:rFonts w:ascii="Times New Roman" w:hAnsi="Times New Roman"/>
          <w:bCs/>
          <w:sz w:val="24"/>
          <w:szCs w:val="24"/>
          <w:lang w:val="en-US"/>
        </w:rPr>
        <w:t>, (pp.77-106). New York: Pergamon.</w:t>
      </w:r>
    </w:p>
    <w:p w:rsidR="007B4636" w:rsidRPr="00512FDA" w:rsidRDefault="007B4636" w:rsidP="007B4636">
      <w:pPr>
        <w:spacing w:after="100" w:afterAutospacing="1" w:line="360" w:lineRule="auto"/>
        <w:ind w:firstLine="284"/>
        <w:jc w:val="both"/>
        <w:rPr>
          <w:rFonts w:ascii="Times New Roman" w:hAnsi="Times New Roman"/>
          <w:sz w:val="24"/>
          <w:szCs w:val="24"/>
          <w:lang w:val="en-US"/>
        </w:rPr>
      </w:pPr>
      <w:r w:rsidRPr="00512FDA">
        <w:rPr>
          <w:rFonts w:ascii="Times New Roman" w:hAnsi="Times New Roman"/>
          <w:bCs/>
          <w:sz w:val="24"/>
          <w:szCs w:val="24"/>
          <w:lang w:val="en-US"/>
        </w:rPr>
        <w:t>Kovas Y and Plomin R (2007). Learning Abilities and Disabilities Generalist Genes, Specialist Environments.</w:t>
      </w:r>
      <w:r w:rsidRPr="00512FDA">
        <w:rPr>
          <w:rFonts w:ascii="Times New Roman" w:hAnsi="Times New Roman"/>
          <w:bCs/>
          <w:sz w:val="18"/>
          <w:lang w:val="en-US"/>
        </w:rPr>
        <w:t xml:space="preserve"> </w:t>
      </w:r>
      <w:r w:rsidRPr="00512FDA">
        <w:rPr>
          <w:rFonts w:ascii="Times New Roman" w:hAnsi="Times New Roman"/>
          <w:bCs/>
          <w:i/>
          <w:sz w:val="24"/>
          <w:szCs w:val="24"/>
          <w:lang w:val="en-US"/>
        </w:rPr>
        <w:t>Current Directions in Psychological Science</w:t>
      </w:r>
      <w:r w:rsidRPr="00512FDA">
        <w:rPr>
          <w:rFonts w:ascii="Times New Roman" w:hAnsi="Times New Roman"/>
          <w:sz w:val="24"/>
          <w:szCs w:val="24"/>
          <w:lang w:val="en-US"/>
        </w:rPr>
        <w:t>, October; 16(5): 284–288.</w:t>
      </w:r>
    </w:p>
    <w:p w:rsidR="007B4636" w:rsidRPr="00512FDA" w:rsidRDefault="007B4636" w:rsidP="007B4636">
      <w:pPr>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Kovas Y, Haworth CM, Harlaar N, Petrill SA, Dale PS, Plomin R (2007a). Overlap and specificity of genetic and environmental influences on mathematics and reading disability in 10-year-old twins. </w:t>
      </w:r>
      <w:r w:rsidRPr="00512FDA">
        <w:rPr>
          <w:rFonts w:ascii="Times New Roman" w:hAnsi="Times New Roman"/>
          <w:i/>
          <w:iCs/>
          <w:sz w:val="24"/>
          <w:szCs w:val="24"/>
          <w:lang w:val="en-US"/>
        </w:rPr>
        <w:t xml:space="preserve">Journal of Child Psychology &amp; Psychiatry </w:t>
      </w:r>
      <w:r w:rsidRPr="00512FDA">
        <w:rPr>
          <w:rFonts w:ascii="Times New Roman" w:hAnsi="Times New Roman"/>
          <w:sz w:val="24"/>
          <w:szCs w:val="24"/>
          <w:lang w:val="en-US"/>
        </w:rPr>
        <w:t>;</w:t>
      </w:r>
      <w:r w:rsidRPr="00512FDA">
        <w:rPr>
          <w:rFonts w:ascii="Times New Roman" w:hAnsi="Times New Roman"/>
          <w:bCs/>
          <w:sz w:val="24"/>
          <w:szCs w:val="24"/>
          <w:lang w:val="en-US"/>
        </w:rPr>
        <w:t>48</w:t>
      </w:r>
      <w:r w:rsidRPr="00512FDA">
        <w:rPr>
          <w:rFonts w:ascii="Times New Roman" w:hAnsi="Times New Roman"/>
          <w:sz w:val="24"/>
          <w:szCs w:val="24"/>
          <w:lang w:val="en-US"/>
        </w:rPr>
        <w:t>:914–922</w:t>
      </w:r>
    </w:p>
    <w:p w:rsidR="007B4636" w:rsidRPr="00512FDA" w:rsidRDefault="007B4636" w:rsidP="007B4636">
      <w:pPr>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Kovas Y, Haworth CM, Petrill SA, Plomin R (2007b). Mathematical ability of 10-year-old boys and girls: genetic and environmental etiology of typical and low performance. </w:t>
      </w:r>
      <w:r w:rsidRPr="00512FDA">
        <w:rPr>
          <w:rFonts w:ascii="Times New Roman" w:hAnsi="Times New Roman"/>
          <w:i/>
          <w:iCs/>
          <w:sz w:val="24"/>
          <w:szCs w:val="24"/>
          <w:lang w:val="en-US"/>
        </w:rPr>
        <w:t>Journal of Learning Disabilities</w:t>
      </w:r>
      <w:r w:rsidRPr="00512FDA">
        <w:rPr>
          <w:rFonts w:ascii="Times New Roman" w:hAnsi="Times New Roman"/>
          <w:sz w:val="24"/>
          <w:szCs w:val="24"/>
          <w:lang w:val="en-US"/>
        </w:rPr>
        <w:t xml:space="preserve">; </w:t>
      </w:r>
      <w:r w:rsidRPr="00512FDA">
        <w:rPr>
          <w:rFonts w:ascii="Times New Roman" w:hAnsi="Times New Roman"/>
          <w:bCs/>
          <w:sz w:val="24"/>
          <w:szCs w:val="24"/>
          <w:lang w:val="en-US"/>
        </w:rPr>
        <w:t>40</w:t>
      </w:r>
      <w:r w:rsidRPr="00512FDA">
        <w:rPr>
          <w:rFonts w:ascii="Times New Roman" w:hAnsi="Times New Roman"/>
          <w:sz w:val="24"/>
          <w:szCs w:val="24"/>
          <w:lang w:val="en-US"/>
        </w:rPr>
        <w:t>:554–567.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Liu MD, Sun MD, Neiderhiser PD, Ucihiyama MD, Okawa MD, Rogan MD (2001). Behavioral and emotional problems in Chinese adolescents: parent and teacher reports. </w:t>
      </w:r>
      <w:r w:rsidRPr="00512FDA">
        <w:rPr>
          <w:rFonts w:ascii="Times New Roman" w:hAnsi="Times New Roman"/>
          <w:bCs/>
          <w:i/>
          <w:sz w:val="24"/>
          <w:szCs w:val="24"/>
          <w:lang w:val="en-US"/>
        </w:rPr>
        <w:t>Journal of the American Academy of Child and Adolescent Psychiatry</w:t>
      </w:r>
      <w:r w:rsidRPr="00512FDA">
        <w:rPr>
          <w:rFonts w:ascii="Times New Roman" w:hAnsi="Times New Roman"/>
          <w:bCs/>
          <w:sz w:val="24"/>
          <w:szCs w:val="24"/>
          <w:lang w:val="en-US"/>
        </w:rPr>
        <w:t>, 40, 828-836.</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Loe IM &amp; Feldman HM (2007). Academic and educational outcomes of children with ADHD. </w:t>
      </w:r>
      <w:r w:rsidRPr="00512FDA">
        <w:rPr>
          <w:rFonts w:ascii="Times New Roman" w:hAnsi="Times New Roman"/>
          <w:bCs/>
          <w:i/>
          <w:sz w:val="24"/>
          <w:szCs w:val="24"/>
          <w:lang w:val="en-US"/>
        </w:rPr>
        <w:t>Journal of Pediatric Psychology</w:t>
      </w:r>
      <w:r w:rsidRPr="00512FDA">
        <w:rPr>
          <w:rFonts w:ascii="Times New Roman" w:hAnsi="Times New Roman"/>
          <w:bCs/>
          <w:sz w:val="24"/>
          <w:szCs w:val="24"/>
          <w:lang w:val="en-US"/>
        </w:rPr>
        <w:t>, 32, 643–654.</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lastRenderedPageBreak/>
        <w:t>Markowitz EM, Willemsen G, Trumbetta SL, van Beijsterveldt TCEM, Boomsma DI (2005). The etiology of mathematical and reading (dis)ability covariation in a sample of Dutch twins. </w:t>
      </w:r>
      <w:r w:rsidRPr="00512FDA">
        <w:rPr>
          <w:rFonts w:ascii="Times New Roman" w:hAnsi="Times New Roman"/>
          <w:bCs/>
          <w:i/>
          <w:iCs/>
          <w:sz w:val="24"/>
          <w:szCs w:val="24"/>
          <w:lang w:val="en-US"/>
        </w:rPr>
        <w:t>Twin Research and Human Genetics</w:t>
      </w:r>
      <w:r w:rsidRPr="00512FDA">
        <w:rPr>
          <w:rFonts w:ascii="Times New Roman" w:hAnsi="Times New Roman"/>
          <w:bCs/>
          <w:sz w:val="24"/>
          <w:szCs w:val="24"/>
          <w:lang w:val="en-US"/>
        </w:rPr>
        <w:t>; 8:585–593.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Martin NC, Piek JP, Hay D (2006). DCD and ADHD: A genetic study of their shared aetiology. </w:t>
      </w:r>
      <w:r w:rsidRPr="00512FDA">
        <w:rPr>
          <w:rFonts w:ascii="Times New Roman" w:hAnsi="Times New Roman"/>
          <w:bCs/>
          <w:i/>
          <w:sz w:val="24"/>
          <w:szCs w:val="24"/>
          <w:lang w:val="en-US"/>
        </w:rPr>
        <w:t>Human Movement Science</w:t>
      </w:r>
      <w:r w:rsidRPr="00512FDA">
        <w:rPr>
          <w:rFonts w:ascii="Times New Roman" w:hAnsi="Times New Roman"/>
          <w:bCs/>
          <w:sz w:val="24"/>
          <w:szCs w:val="24"/>
          <w:lang w:val="en-US"/>
        </w:rPr>
        <w:t>, 25 110–124.</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bCs/>
          <w:sz w:val="24"/>
          <w:szCs w:val="24"/>
          <w:lang w:val="en-US"/>
        </w:rPr>
        <w:t xml:space="preserve">McBurnett K, Pfiffner LJ, Frick PJ (2001), Symptom properties as a function of ADHD type: an argument for continued study of sluggish cognitive tempo. </w:t>
      </w:r>
      <w:r w:rsidRPr="00512FDA">
        <w:rPr>
          <w:rFonts w:ascii="Times New Roman" w:hAnsi="Times New Roman"/>
          <w:bCs/>
          <w:i/>
          <w:iCs/>
          <w:sz w:val="24"/>
          <w:szCs w:val="24"/>
          <w:lang w:val="en-US"/>
        </w:rPr>
        <w:t xml:space="preserve">Journal of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sz w:val="24"/>
          <w:szCs w:val="24"/>
          <w:lang w:val="en-US"/>
        </w:rPr>
      </w:pPr>
      <w:r w:rsidRPr="00512FDA">
        <w:rPr>
          <w:rFonts w:ascii="Times New Roman" w:hAnsi="Times New Roman"/>
          <w:sz w:val="24"/>
          <w:szCs w:val="24"/>
          <w:lang w:val="en-US"/>
        </w:rPr>
        <w:t xml:space="preserve">Neale MC &amp; Cardon LR (1992). Methodology for Genetic Studies of Twins and Families. Dordrecht, the Netherlands: </w:t>
      </w:r>
      <w:r w:rsidRPr="00512FDA">
        <w:rPr>
          <w:rFonts w:ascii="Times New Roman" w:hAnsi="Times New Roman"/>
          <w:i/>
          <w:sz w:val="24"/>
          <w:szCs w:val="24"/>
          <w:lang w:val="en-US"/>
        </w:rPr>
        <w:t>Kluwer Academic Publishers</w:t>
      </w:r>
      <w:r w:rsidRPr="00512FDA">
        <w:rPr>
          <w:rFonts w:ascii="Times New Roman" w:hAnsi="Times New Roman"/>
          <w:sz w:val="24"/>
          <w:szCs w:val="24"/>
          <w:lang w:val="en-US"/>
        </w:rPr>
        <w:t>.</w:t>
      </w:r>
    </w:p>
    <w:p w:rsidR="007B4636" w:rsidRPr="00BD3FF2"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 xml:space="preserve">Pesenti-Gritti P, Spatola CA, Fagnani C, Ogliari A, Patriarca V, Stazi MA, Battaglia M. The co-occurrence between internalizing and externalizing behaviors: A general population twin study. </w:t>
      </w:r>
      <w:r w:rsidRPr="00BD3FF2">
        <w:rPr>
          <w:rFonts w:ascii="Times New Roman" w:hAnsi="Times New Roman"/>
          <w:bCs/>
          <w:sz w:val="24"/>
          <w:szCs w:val="24"/>
          <w:lang w:val="en-US"/>
        </w:rPr>
        <w:t>European Child and Adolescent Psychiatry 2007:(9).</w:t>
      </w:r>
    </w:p>
    <w:p w:rsidR="007B4636" w:rsidRPr="00BD3FF2"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rPr>
      </w:pPr>
      <w:r w:rsidRPr="00BD3FF2">
        <w:rPr>
          <w:rFonts w:ascii="Times New Roman" w:hAnsi="Times New Roman"/>
          <w:bCs/>
          <w:sz w:val="24"/>
          <w:szCs w:val="24"/>
          <w:lang w:val="en-US"/>
        </w:rPr>
        <w:t xml:space="preserve">Plomin R, DeFries JC, McClearn, GE, McGuffin P (a cura di), Genetica del comportamento. </w:t>
      </w:r>
      <w:r w:rsidRPr="00512FDA">
        <w:rPr>
          <w:rFonts w:ascii="Times New Roman" w:hAnsi="Times New Roman"/>
          <w:bCs/>
          <w:sz w:val="24"/>
          <w:szCs w:val="24"/>
          <w:lang w:val="en-US"/>
        </w:rPr>
        <w:t xml:space="preserve">Tr. It. </w:t>
      </w:r>
      <w:r w:rsidRPr="00BD3FF2">
        <w:rPr>
          <w:rFonts w:ascii="Times New Roman" w:hAnsi="Times New Roman"/>
          <w:bCs/>
          <w:sz w:val="24"/>
          <w:szCs w:val="24"/>
        </w:rPr>
        <w:t>Raffaello Cortina, Milano 2001.</w:t>
      </w:r>
    </w:p>
    <w:p w:rsidR="007B4636" w:rsidRPr="00BD3FF2" w:rsidRDefault="007B4636" w:rsidP="007B4636">
      <w:pPr>
        <w:autoSpaceDE w:val="0"/>
        <w:autoSpaceDN w:val="0"/>
        <w:adjustRightInd w:val="0"/>
        <w:spacing w:after="100" w:afterAutospacing="1" w:line="360" w:lineRule="auto"/>
        <w:ind w:firstLine="284"/>
        <w:jc w:val="both"/>
        <w:rPr>
          <w:rFonts w:ascii="Times New Roman" w:hAnsi="Times New Roman"/>
          <w:bCs/>
          <w:i/>
          <w:sz w:val="24"/>
          <w:szCs w:val="24"/>
          <w:lang w:val="en-US"/>
        </w:rPr>
      </w:pPr>
      <w:r w:rsidRPr="00BD3FF2">
        <w:rPr>
          <w:rFonts w:ascii="Times New Roman" w:hAnsi="Times New Roman"/>
          <w:bCs/>
          <w:sz w:val="24"/>
          <w:szCs w:val="24"/>
        </w:rPr>
        <w:t xml:space="preserve">Polderman TJ, Boomsma DI, Bartels M, Verhulst FC, Huizink AC (2010). </w:t>
      </w:r>
      <w:hyperlink r:id="rId19" w:history="1">
        <w:r w:rsidRPr="00512FDA">
          <w:rPr>
            <w:rFonts w:ascii="Times New Roman" w:hAnsi="Times New Roman"/>
            <w:bCs/>
            <w:sz w:val="24"/>
            <w:szCs w:val="24"/>
            <w:lang w:val="en-US"/>
          </w:rPr>
          <w:t>A systematic review of prospective studies on attention problems and academic achievement.</w:t>
        </w:r>
      </w:hyperlink>
      <w:r w:rsidRPr="00512FDA">
        <w:rPr>
          <w:rFonts w:ascii="Times New Roman" w:hAnsi="Times New Roman"/>
          <w:bCs/>
          <w:sz w:val="24"/>
          <w:szCs w:val="24"/>
          <w:lang w:val="en-US"/>
        </w:rPr>
        <w:t xml:space="preserve"> </w:t>
      </w:r>
      <w:r w:rsidRPr="00BD3FF2">
        <w:rPr>
          <w:rFonts w:ascii="Times New Roman" w:hAnsi="Times New Roman"/>
          <w:bCs/>
          <w:i/>
          <w:sz w:val="24"/>
          <w:szCs w:val="24"/>
          <w:lang w:val="en-US"/>
        </w:rPr>
        <w:t>Acta Psychiatrica Scandinavica. Oct;122(4):271-84. </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hyperlink r:id="rId20" w:history="1">
        <w:r w:rsidRPr="00512FDA">
          <w:rPr>
            <w:rFonts w:ascii="Times New Roman" w:hAnsi="Times New Roman"/>
            <w:bCs/>
            <w:sz w:val="24"/>
            <w:szCs w:val="24"/>
            <w:lang w:val="en-US"/>
          </w:rPr>
          <w:t>Rapport MD</w:t>
        </w:r>
      </w:hyperlink>
      <w:r w:rsidRPr="00512FDA">
        <w:rPr>
          <w:rFonts w:ascii="Times New Roman" w:hAnsi="Times New Roman"/>
          <w:bCs/>
          <w:sz w:val="24"/>
          <w:szCs w:val="24"/>
          <w:lang w:val="en-US"/>
        </w:rPr>
        <w:t xml:space="preserve">, </w:t>
      </w:r>
      <w:hyperlink r:id="rId21" w:history="1">
        <w:r w:rsidRPr="00512FDA">
          <w:rPr>
            <w:rFonts w:ascii="Times New Roman" w:hAnsi="Times New Roman"/>
            <w:bCs/>
            <w:sz w:val="24"/>
            <w:szCs w:val="24"/>
            <w:lang w:val="en-US"/>
          </w:rPr>
          <w:t>Scanlan SW</w:t>
        </w:r>
      </w:hyperlink>
      <w:r w:rsidRPr="00512FDA">
        <w:rPr>
          <w:rFonts w:ascii="Times New Roman" w:hAnsi="Times New Roman"/>
          <w:bCs/>
          <w:sz w:val="24"/>
          <w:szCs w:val="24"/>
          <w:lang w:val="en-US"/>
        </w:rPr>
        <w:t xml:space="preserve">, </w:t>
      </w:r>
      <w:hyperlink r:id="rId22" w:history="1">
        <w:r w:rsidRPr="00512FDA">
          <w:rPr>
            <w:rFonts w:ascii="Times New Roman" w:hAnsi="Times New Roman"/>
            <w:bCs/>
            <w:sz w:val="24"/>
            <w:szCs w:val="24"/>
            <w:lang w:val="en-US"/>
          </w:rPr>
          <w:t>Denney CB</w:t>
        </w:r>
      </w:hyperlink>
      <w:r w:rsidRPr="00512FDA">
        <w:rPr>
          <w:rFonts w:ascii="Times New Roman" w:hAnsi="Times New Roman"/>
          <w:bCs/>
          <w:sz w:val="24"/>
          <w:szCs w:val="24"/>
          <w:lang w:val="en-US"/>
        </w:rPr>
        <w:t xml:space="preserve"> (1999). Attention-deficit/hyperactivity disorder and scholastic achievement: a model of dual developmental pathways. </w:t>
      </w:r>
      <w:hyperlink r:id="rId23" w:tooltip="Journal of child psychology and psychiatry, and allied disciplines." w:history="1">
        <w:r w:rsidRPr="00512FDA">
          <w:rPr>
            <w:rFonts w:ascii="Times New Roman" w:hAnsi="Times New Roman"/>
            <w:bCs/>
            <w:i/>
            <w:sz w:val="24"/>
            <w:szCs w:val="24"/>
            <w:lang w:val="en-US"/>
          </w:rPr>
          <w:t>Journal of Child Psychology and Psychiatry</w:t>
        </w:r>
        <w:r w:rsidRPr="00512FDA">
          <w:rPr>
            <w:rFonts w:ascii="Times New Roman" w:hAnsi="Times New Roman"/>
            <w:bCs/>
            <w:sz w:val="24"/>
            <w:szCs w:val="24"/>
            <w:lang w:val="en-US"/>
          </w:rPr>
          <w:t>.</w:t>
        </w:r>
      </w:hyperlink>
      <w:r w:rsidRPr="00512FDA">
        <w:rPr>
          <w:rFonts w:ascii="Times New Roman" w:hAnsi="Times New Roman"/>
          <w:bCs/>
          <w:sz w:val="24"/>
          <w:szCs w:val="24"/>
          <w:lang w:val="en-US"/>
        </w:rPr>
        <w:t xml:space="preserve"> Nov; 40(8):1169-83.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lang w:val="en-US"/>
        </w:rPr>
        <w:t>Silberg JL, Rutter M, Meyer J, </w:t>
      </w:r>
      <w:r w:rsidRPr="00512FDA">
        <w:rPr>
          <w:rFonts w:ascii="Times New Roman" w:hAnsi="Times New Roman"/>
          <w:bCs/>
          <w:i/>
          <w:iCs/>
          <w:sz w:val="24"/>
          <w:szCs w:val="24"/>
          <w:lang w:val="en-US"/>
        </w:rPr>
        <w:t>et al</w:t>
      </w:r>
      <w:r w:rsidRPr="00512FDA">
        <w:rPr>
          <w:rFonts w:ascii="Times New Roman" w:hAnsi="Times New Roman"/>
          <w:bCs/>
          <w:sz w:val="24"/>
          <w:szCs w:val="24"/>
          <w:lang w:val="en-US"/>
        </w:rPr>
        <w:t> (1996). Genetic and environmental influences on the covariation between hyperactivity and conduct disturbance in juvenile twins. </w:t>
      </w:r>
      <w:r w:rsidRPr="00512FDA">
        <w:rPr>
          <w:rFonts w:ascii="Times New Roman" w:hAnsi="Times New Roman"/>
          <w:bCs/>
          <w:i/>
          <w:iCs/>
          <w:sz w:val="24"/>
          <w:szCs w:val="24"/>
          <w:lang w:val="en-US"/>
        </w:rPr>
        <w:t>Journal of Child Psychology and Psychiatry</w:t>
      </w:r>
      <w:r w:rsidRPr="00512FDA">
        <w:rPr>
          <w:rFonts w:ascii="Times New Roman" w:hAnsi="Times New Roman"/>
          <w:bCs/>
          <w:sz w:val="24"/>
          <w:szCs w:val="24"/>
          <w:lang w:val="en-US"/>
        </w:rPr>
        <w:t xml:space="preserve">, 37, 803 -816. </w:t>
      </w:r>
    </w:p>
    <w:p w:rsidR="007B4636" w:rsidRPr="00BD3FF2"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rPr>
      </w:pPr>
      <w:r w:rsidRPr="00512FDA">
        <w:rPr>
          <w:rFonts w:ascii="Times New Roman" w:hAnsi="Times New Roman"/>
          <w:bCs/>
          <w:sz w:val="24"/>
          <w:szCs w:val="24"/>
          <w:lang w:val="en-US"/>
        </w:rPr>
        <w:t xml:space="preserve">Sobel ME (1982). Asymptotic confidence intervals for indirect effects in structural equation models. </w:t>
      </w:r>
      <w:r w:rsidRPr="00BD3FF2">
        <w:rPr>
          <w:rFonts w:ascii="Times New Roman" w:hAnsi="Times New Roman"/>
          <w:bCs/>
          <w:sz w:val="24"/>
          <w:szCs w:val="24"/>
        </w:rPr>
        <w:t xml:space="preserve">In S. Leinhardt (Ed.), </w:t>
      </w:r>
      <w:r w:rsidRPr="00BD3FF2">
        <w:rPr>
          <w:rFonts w:ascii="Times New Roman" w:hAnsi="Times New Roman"/>
          <w:bCs/>
          <w:i/>
          <w:sz w:val="24"/>
          <w:szCs w:val="24"/>
        </w:rPr>
        <w:t>Sociological Methodology</w:t>
      </w:r>
      <w:r w:rsidRPr="00BD3FF2">
        <w:rPr>
          <w:rFonts w:ascii="Times New Roman" w:hAnsi="Times New Roman"/>
          <w:bCs/>
          <w:sz w:val="24"/>
          <w:szCs w:val="24"/>
        </w:rPr>
        <w:t xml:space="preserve"> (pp. 290-312). Washington, DC: American Sociological Association.</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sz w:val="24"/>
          <w:szCs w:val="24"/>
          <w:lang w:val="en-US"/>
        </w:rPr>
      </w:pPr>
      <w:r w:rsidRPr="00512FDA">
        <w:rPr>
          <w:rFonts w:ascii="Times New Roman" w:hAnsi="Times New Roman"/>
          <w:bCs/>
          <w:sz w:val="24"/>
          <w:szCs w:val="24"/>
        </w:rPr>
        <w:lastRenderedPageBreak/>
        <w:t xml:space="preserve">Spatola CA, Fagnani C, Pesenti-Gritti P, Ogliari A, Stazi MA, Battaglia M (2007). </w:t>
      </w:r>
      <w:r w:rsidRPr="00512FDA">
        <w:rPr>
          <w:rFonts w:ascii="Times New Roman" w:hAnsi="Times New Roman"/>
          <w:bCs/>
          <w:sz w:val="24"/>
          <w:szCs w:val="24"/>
          <w:lang w:val="en-US"/>
        </w:rPr>
        <w:t xml:space="preserve">A general population twin study of the CBCL/6-18 DSM-oriented scales. </w:t>
      </w:r>
      <w:r w:rsidRPr="00512FDA">
        <w:rPr>
          <w:rFonts w:ascii="Times New Roman" w:hAnsi="Times New Roman"/>
          <w:bCs/>
          <w:i/>
          <w:sz w:val="24"/>
          <w:szCs w:val="24"/>
          <w:lang w:val="en-US"/>
        </w:rPr>
        <w:t>Journal of American Academy of Child and Adolescent Psychiatry</w:t>
      </w:r>
      <w:r w:rsidRPr="00512FDA">
        <w:rPr>
          <w:rFonts w:ascii="Times New Roman" w:hAnsi="Times New Roman"/>
          <w:bCs/>
          <w:sz w:val="24"/>
          <w:szCs w:val="24"/>
          <w:lang w:val="en-US"/>
        </w:rPr>
        <w:t>; 46(5):619-27.</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i/>
          <w:iCs/>
          <w:sz w:val="24"/>
          <w:szCs w:val="24"/>
          <w:lang w:val="en-US"/>
        </w:rPr>
      </w:pPr>
      <w:r w:rsidRPr="00512FDA">
        <w:rPr>
          <w:rFonts w:ascii="Times New Roman" w:hAnsi="Times New Roman"/>
          <w:iCs/>
          <w:sz w:val="24"/>
          <w:szCs w:val="24"/>
          <w:lang w:val="en-US"/>
        </w:rPr>
        <w:t>Thapar A, Harrington R, McGuffin P (2001) Examining the</w:t>
      </w:r>
      <w:r w:rsidRPr="00512FDA">
        <w:rPr>
          <w:rFonts w:ascii="Times New Roman" w:hAnsi="Times New Roman"/>
          <w:sz w:val="24"/>
          <w:szCs w:val="24"/>
          <w:lang w:val="en-US"/>
        </w:rPr>
        <w:t xml:space="preserve"> </w:t>
      </w:r>
      <w:r w:rsidRPr="00512FDA">
        <w:rPr>
          <w:rFonts w:ascii="Times New Roman" w:hAnsi="Times New Roman"/>
          <w:iCs/>
          <w:sz w:val="24"/>
          <w:szCs w:val="24"/>
          <w:lang w:val="en-US"/>
        </w:rPr>
        <w:t>comorbidity of ADHD related behaviours and conduct problems</w:t>
      </w:r>
      <w:r w:rsidRPr="00512FDA">
        <w:rPr>
          <w:rFonts w:ascii="Times New Roman" w:hAnsi="Times New Roman"/>
          <w:sz w:val="24"/>
          <w:szCs w:val="24"/>
          <w:lang w:val="en-US"/>
        </w:rPr>
        <w:t xml:space="preserve"> </w:t>
      </w:r>
      <w:r w:rsidRPr="00512FDA">
        <w:rPr>
          <w:rFonts w:ascii="Times New Roman" w:hAnsi="Times New Roman"/>
          <w:iCs/>
          <w:sz w:val="24"/>
          <w:szCs w:val="24"/>
          <w:lang w:val="en-US"/>
        </w:rPr>
        <w:t>using a twin study design.</w:t>
      </w:r>
      <w:r w:rsidRPr="00512FDA">
        <w:rPr>
          <w:rFonts w:ascii="Times New Roman" w:hAnsi="Times New Roman"/>
          <w:i/>
          <w:iCs/>
          <w:sz w:val="24"/>
          <w:szCs w:val="24"/>
          <w:lang w:val="en-US"/>
        </w:rPr>
        <w:t xml:space="preserve"> The British Journal of  Psychiatry 179:224–229.</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i/>
          <w:iCs/>
          <w:sz w:val="24"/>
          <w:szCs w:val="24"/>
          <w:lang w:val="en-US"/>
        </w:rPr>
      </w:pPr>
      <w:r w:rsidRPr="00512FDA">
        <w:rPr>
          <w:rFonts w:ascii="Times New Roman" w:hAnsi="Times New Roman"/>
          <w:iCs/>
          <w:sz w:val="24"/>
          <w:szCs w:val="24"/>
          <w:lang w:val="en-US"/>
        </w:rPr>
        <w:t xml:space="preserve">Todd RD, Rasmussen ER, Wood C, Levy F, &amp; Hay D A (2004). Should sluggish cognitive tempo symptoms be included in the diagnosis of attention-deficit/hyperactivity disorder? </w:t>
      </w:r>
      <w:r w:rsidRPr="00512FDA">
        <w:rPr>
          <w:rFonts w:ascii="Times New Roman" w:hAnsi="Times New Roman"/>
          <w:i/>
          <w:iCs/>
          <w:sz w:val="24"/>
          <w:szCs w:val="24"/>
          <w:lang w:val="en-US"/>
        </w:rPr>
        <w:t>Journal of the American Academy of Child and Adolescent Psychiatry</w:t>
      </w:r>
      <w:r w:rsidRPr="00512FDA">
        <w:rPr>
          <w:rFonts w:ascii="Times New Roman" w:hAnsi="Times New Roman"/>
          <w:iCs/>
          <w:sz w:val="24"/>
          <w:szCs w:val="24"/>
          <w:lang w:val="en-US"/>
        </w:rPr>
        <w:t>, 43(5), 491–503.</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iCs/>
          <w:sz w:val="24"/>
          <w:szCs w:val="24"/>
          <w:lang w:val="en-US"/>
        </w:rPr>
      </w:pPr>
      <w:r w:rsidRPr="00512FDA">
        <w:rPr>
          <w:rFonts w:ascii="Times New Roman" w:hAnsi="Times New Roman"/>
          <w:iCs/>
          <w:sz w:val="24"/>
          <w:szCs w:val="24"/>
          <w:lang w:val="en-US"/>
        </w:rPr>
        <w:t>Van Beijsterveldt CEM, Verhulst FC, Molenaar PCM, Boomsma DI (2004). The genetic basis of problem behavior in 5-year-old Dutch twin pairs. Behavior Genetics 34:229Y242.</w:t>
      </w:r>
      <w:r w:rsidRPr="00512FDA">
        <w:rPr>
          <w:rFonts w:ascii="Times New Roman" w:hAnsi="Times New Roman"/>
          <w:sz w:val="13"/>
          <w:szCs w:val="13"/>
          <w:lang w:val="en-US"/>
        </w:rPr>
        <w:t xml:space="preserve"> </w:t>
      </w:r>
    </w:p>
    <w:p w:rsidR="007B4636" w:rsidRPr="00512FDA" w:rsidRDefault="007B4636" w:rsidP="007B4636">
      <w:pPr>
        <w:spacing w:before="90" w:after="100" w:afterAutospacing="1" w:line="360" w:lineRule="auto"/>
        <w:ind w:firstLine="284"/>
        <w:rPr>
          <w:rFonts w:ascii="Times New Roman" w:hAnsi="Times New Roman" w:cs="Times New Roman"/>
          <w:sz w:val="24"/>
          <w:szCs w:val="24"/>
          <w:lang w:val="en-US"/>
        </w:rPr>
      </w:pPr>
      <w:r w:rsidRPr="00512FDA">
        <w:rPr>
          <w:rFonts w:ascii="Times New Roman" w:hAnsi="Times New Roman" w:cs="Times New Roman"/>
          <w:iCs/>
          <w:sz w:val="24"/>
          <w:szCs w:val="24"/>
          <w:lang w:val="en-US"/>
        </w:rPr>
        <w:t>Vierikko E, Pulkkinen L, Kaprio J, Viken R, Rose R.J (2003). Sex differences in genetic and environmental effects on aggression. Aggressive Behavior, 29, 55-68.</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iCs/>
          <w:sz w:val="24"/>
          <w:szCs w:val="24"/>
          <w:lang w:val="en-US"/>
        </w:rPr>
      </w:pPr>
      <w:r w:rsidRPr="00512FDA">
        <w:rPr>
          <w:rFonts w:ascii="Times New Roman" w:hAnsi="Times New Roman"/>
          <w:iCs/>
          <w:sz w:val="24"/>
          <w:szCs w:val="24"/>
          <w:lang w:val="en-US"/>
        </w:rPr>
        <w:t xml:space="preserve">Wadsworth SJ, Corley RP, Hewitt JK, &amp; DeFries, JC (2001). Stability of genetic and environmental influences on reading performance at 7, 12, and 16 years of age in the Colorado Adoption Project. </w:t>
      </w:r>
      <w:r w:rsidRPr="00512FDA">
        <w:rPr>
          <w:rFonts w:ascii="Times New Roman" w:hAnsi="Times New Roman"/>
          <w:i/>
          <w:iCs/>
          <w:sz w:val="24"/>
          <w:szCs w:val="24"/>
          <w:lang w:val="en-US"/>
        </w:rPr>
        <w:t>Behavior Genetics, 31</w:t>
      </w:r>
      <w:r w:rsidRPr="00512FDA">
        <w:rPr>
          <w:rFonts w:ascii="Times New Roman" w:hAnsi="Times New Roman"/>
          <w:iCs/>
          <w:sz w:val="24"/>
          <w:szCs w:val="24"/>
          <w:lang w:val="en-US"/>
        </w:rPr>
        <w:t>, 353–359.</w:t>
      </w:r>
    </w:p>
    <w:p w:rsidR="007B4636" w:rsidRPr="00512FDA" w:rsidRDefault="007B4636" w:rsidP="007B4636">
      <w:pPr>
        <w:autoSpaceDE w:val="0"/>
        <w:autoSpaceDN w:val="0"/>
        <w:adjustRightInd w:val="0"/>
        <w:spacing w:after="100" w:afterAutospacing="1" w:line="360" w:lineRule="auto"/>
        <w:ind w:firstLine="284"/>
        <w:jc w:val="both"/>
        <w:rPr>
          <w:rFonts w:ascii="Times New Roman" w:hAnsi="Times New Roman"/>
          <w:bCs/>
          <w:iCs/>
          <w:sz w:val="24"/>
          <w:szCs w:val="24"/>
          <w:lang w:val="en-US"/>
        </w:rPr>
      </w:pPr>
      <w:hyperlink r:id="rId24" w:history="1">
        <w:r w:rsidRPr="00512FDA">
          <w:rPr>
            <w:rFonts w:ascii="Times New Roman" w:hAnsi="Times New Roman"/>
            <w:bCs/>
            <w:iCs/>
            <w:sz w:val="24"/>
            <w:szCs w:val="24"/>
            <w:lang w:val="en-US"/>
          </w:rPr>
          <w:t>Wainwright MA</w:t>
        </w:r>
      </w:hyperlink>
      <w:r w:rsidRPr="00512FDA">
        <w:rPr>
          <w:rFonts w:ascii="Times New Roman" w:hAnsi="Times New Roman"/>
          <w:bCs/>
          <w:iCs/>
          <w:sz w:val="24"/>
          <w:szCs w:val="24"/>
          <w:lang w:val="en-US"/>
        </w:rPr>
        <w:t>, </w:t>
      </w:r>
      <w:hyperlink r:id="rId25" w:history="1">
        <w:r w:rsidRPr="00512FDA">
          <w:rPr>
            <w:rFonts w:ascii="Times New Roman" w:hAnsi="Times New Roman"/>
            <w:bCs/>
            <w:iCs/>
            <w:sz w:val="24"/>
            <w:szCs w:val="24"/>
            <w:lang w:val="en-US"/>
          </w:rPr>
          <w:t>Wright MJ</w:t>
        </w:r>
      </w:hyperlink>
      <w:r w:rsidRPr="00512FDA">
        <w:rPr>
          <w:rFonts w:ascii="Times New Roman" w:hAnsi="Times New Roman"/>
          <w:bCs/>
          <w:iCs/>
          <w:sz w:val="24"/>
          <w:szCs w:val="24"/>
          <w:lang w:val="en-US"/>
        </w:rPr>
        <w:t>, </w:t>
      </w:r>
      <w:hyperlink r:id="rId26" w:history="1">
        <w:r w:rsidRPr="00512FDA">
          <w:rPr>
            <w:rFonts w:ascii="Times New Roman" w:hAnsi="Times New Roman"/>
            <w:bCs/>
            <w:iCs/>
            <w:sz w:val="24"/>
            <w:szCs w:val="24"/>
            <w:lang w:val="en-US"/>
          </w:rPr>
          <w:t>Luciano M</w:t>
        </w:r>
      </w:hyperlink>
      <w:r w:rsidRPr="00512FDA">
        <w:rPr>
          <w:rFonts w:ascii="Times New Roman" w:hAnsi="Times New Roman"/>
          <w:bCs/>
          <w:iCs/>
          <w:sz w:val="24"/>
          <w:szCs w:val="24"/>
          <w:lang w:val="en-US"/>
        </w:rPr>
        <w:t>, </w:t>
      </w:r>
      <w:hyperlink r:id="rId27" w:history="1">
        <w:r w:rsidRPr="00512FDA">
          <w:rPr>
            <w:rFonts w:ascii="Times New Roman" w:hAnsi="Times New Roman"/>
            <w:bCs/>
            <w:iCs/>
            <w:sz w:val="24"/>
            <w:szCs w:val="24"/>
            <w:lang w:val="en-US"/>
          </w:rPr>
          <w:t>Geffen GM</w:t>
        </w:r>
      </w:hyperlink>
      <w:r w:rsidRPr="00512FDA">
        <w:rPr>
          <w:rFonts w:ascii="Times New Roman" w:hAnsi="Times New Roman"/>
          <w:bCs/>
          <w:iCs/>
          <w:sz w:val="24"/>
          <w:szCs w:val="24"/>
          <w:lang w:val="en-US"/>
        </w:rPr>
        <w:t>, </w:t>
      </w:r>
      <w:hyperlink r:id="rId28" w:history="1">
        <w:r w:rsidRPr="00512FDA">
          <w:rPr>
            <w:rFonts w:ascii="Times New Roman" w:hAnsi="Times New Roman"/>
            <w:bCs/>
            <w:iCs/>
            <w:sz w:val="24"/>
            <w:szCs w:val="24"/>
            <w:lang w:val="en-US"/>
          </w:rPr>
          <w:t>Martin NG</w:t>
        </w:r>
      </w:hyperlink>
      <w:r w:rsidRPr="00512FDA">
        <w:rPr>
          <w:rFonts w:ascii="Times New Roman" w:hAnsi="Times New Roman"/>
          <w:bCs/>
          <w:iCs/>
          <w:sz w:val="24"/>
          <w:szCs w:val="24"/>
          <w:lang w:val="en-US"/>
        </w:rPr>
        <w:t xml:space="preserve"> (2005). Multivariate genetic analysis of academic skills of the Queensland core skills test and IQ highlight the importance of genetic g. </w:t>
      </w:r>
      <w:hyperlink r:id="rId29" w:tooltip="Twin research and human genetics : the official journal of the International Society for Twin Studies." w:history="1">
        <w:r w:rsidRPr="00512FDA">
          <w:rPr>
            <w:rFonts w:ascii="Times New Roman" w:hAnsi="Times New Roman"/>
            <w:bCs/>
            <w:iCs/>
            <w:sz w:val="24"/>
            <w:szCs w:val="24"/>
            <w:lang w:val="en-US"/>
          </w:rPr>
          <w:t>Twin Research and Human Genetics.</w:t>
        </w:r>
      </w:hyperlink>
      <w:r w:rsidRPr="00512FDA">
        <w:rPr>
          <w:rFonts w:ascii="Times New Roman" w:hAnsi="Times New Roman"/>
          <w:bCs/>
          <w:iCs/>
          <w:sz w:val="24"/>
          <w:szCs w:val="24"/>
          <w:lang w:val="en-US"/>
        </w:rPr>
        <w:t xml:space="preserve"> Dec; 8(6):602-8.</w:t>
      </w:r>
    </w:p>
    <w:p w:rsidR="007B4636" w:rsidRPr="00955BA9" w:rsidRDefault="007B4636" w:rsidP="007B4636">
      <w:pPr>
        <w:autoSpaceDE w:val="0"/>
        <w:autoSpaceDN w:val="0"/>
        <w:adjustRightInd w:val="0"/>
        <w:spacing w:after="100" w:afterAutospacing="1" w:line="360" w:lineRule="auto"/>
        <w:ind w:firstLine="284"/>
        <w:jc w:val="both"/>
        <w:rPr>
          <w:rFonts w:ascii="Times New Roman" w:hAnsi="Times New Roman"/>
          <w:iCs/>
          <w:sz w:val="24"/>
          <w:szCs w:val="24"/>
          <w:lang w:val="en-US"/>
        </w:rPr>
      </w:pPr>
      <w:r w:rsidRPr="00512FDA">
        <w:rPr>
          <w:rFonts w:ascii="Times New Roman" w:hAnsi="Times New Roman"/>
          <w:iCs/>
          <w:sz w:val="24"/>
          <w:szCs w:val="24"/>
          <w:lang w:val="en-US"/>
        </w:rPr>
        <w:t xml:space="preserve">Yousefi F, Mansor MB, Juhari RB, Redzuan M and Abu Talib M (2010). </w:t>
      </w:r>
      <w:r w:rsidRPr="00512FDA">
        <w:rPr>
          <w:rFonts w:ascii="Times New Roman" w:hAnsi="Times New Roman"/>
          <w:bCs/>
          <w:iCs/>
          <w:sz w:val="24"/>
          <w:szCs w:val="24"/>
          <w:lang w:val="en-US"/>
        </w:rPr>
        <w:t xml:space="preserve">The Relationship between Gender, Age, Depression and Academic Achievement. </w:t>
      </w:r>
      <w:r w:rsidRPr="00512FDA">
        <w:rPr>
          <w:rFonts w:ascii="Times New Roman" w:hAnsi="Times New Roman"/>
          <w:bCs/>
          <w:i/>
          <w:iCs/>
          <w:sz w:val="24"/>
          <w:szCs w:val="24"/>
          <w:lang w:val="en-US"/>
        </w:rPr>
        <w:t>Current Research in Psychology</w:t>
      </w:r>
      <w:r w:rsidRPr="00512FDA">
        <w:rPr>
          <w:rFonts w:ascii="Times New Roman" w:hAnsi="Times New Roman"/>
          <w:bCs/>
          <w:iCs/>
          <w:sz w:val="24"/>
          <w:szCs w:val="24"/>
          <w:lang w:val="en-US"/>
        </w:rPr>
        <w:t>, 6 (1): 61-66, 2010.</w:t>
      </w:r>
    </w:p>
    <w:p w:rsidR="007B4636" w:rsidRP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lang w:val="en-US"/>
        </w:rPr>
      </w:pPr>
    </w:p>
    <w:p w:rsidR="007B4636" w:rsidRPr="007B4636" w:rsidRDefault="007B4636" w:rsidP="003C52D7">
      <w:pPr>
        <w:autoSpaceDE w:val="0"/>
        <w:autoSpaceDN w:val="0"/>
        <w:adjustRightInd w:val="0"/>
        <w:spacing w:after="100" w:afterAutospacing="1" w:line="360" w:lineRule="auto"/>
        <w:ind w:firstLine="284"/>
        <w:jc w:val="both"/>
        <w:rPr>
          <w:rFonts w:ascii="Times New Roman" w:eastAsia="TimesNewRomanPSMT" w:hAnsi="Times New Roman"/>
          <w:sz w:val="24"/>
          <w:szCs w:val="24"/>
          <w:lang w:val="en-US"/>
        </w:rPr>
        <w:sectPr w:rsidR="007B4636" w:rsidRPr="007B4636" w:rsidSect="00782BB2">
          <w:footerReference w:type="default" r:id="rId30"/>
          <w:pgSz w:w="11906" w:h="16838"/>
          <w:pgMar w:top="1417" w:right="1134" w:bottom="1134" w:left="1134" w:header="708" w:footer="708" w:gutter="0"/>
          <w:cols w:space="708"/>
          <w:titlePg/>
          <w:docGrid w:linePitch="360"/>
        </w:sectPr>
      </w:pPr>
    </w:p>
    <w:p w:rsidR="003B3553" w:rsidRPr="00816661" w:rsidRDefault="003B3553" w:rsidP="003B3553">
      <w:pPr>
        <w:rPr>
          <w:rFonts w:ascii="Times New Roman" w:hAnsi="Times New Roman"/>
          <w:b/>
          <w:sz w:val="28"/>
          <w:szCs w:val="28"/>
        </w:rPr>
      </w:pPr>
      <w:r>
        <w:rPr>
          <w:rFonts w:ascii="Times New Roman" w:hAnsi="Times New Roman"/>
          <w:b/>
          <w:i/>
          <w:sz w:val="24"/>
          <w:szCs w:val="24"/>
          <w:lang w:val="en-US"/>
        </w:rPr>
        <w:lastRenderedPageBreak/>
        <w:t>Tabella 1</w:t>
      </w:r>
      <w:r w:rsidRPr="0016711A">
        <w:rPr>
          <w:rFonts w:ascii="Times New Roman" w:hAnsi="Times New Roman"/>
          <w:b/>
          <w:i/>
          <w:sz w:val="24"/>
          <w:szCs w:val="24"/>
          <w:lang w:val="en-US"/>
        </w:rPr>
        <w:t>: Correlazioni cross-twin within-trait e cross-twin cross-trait</w:t>
      </w:r>
    </w:p>
    <w:p w:rsidR="003B3553" w:rsidRPr="0016711A" w:rsidRDefault="003B3553" w:rsidP="003B3553">
      <w:pPr>
        <w:rPr>
          <w:rFonts w:ascii="Times New Roman" w:hAnsi="Times New Roman"/>
          <w:b/>
          <w:i/>
          <w:sz w:val="24"/>
          <w:szCs w:val="24"/>
          <w:lang w:val="en-US"/>
        </w:rPr>
      </w:pPr>
    </w:p>
    <w:tbl>
      <w:tblPr>
        <w:tblW w:w="9698" w:type="dxa"/>
        <w:jc w:val="center"/>
        <w:tblInd w:w="1494" w:type="dxa"/>
        <w:tblBorders>
          <w:top w:val="single" w:sz="4" w:space="0" w:color="auto"/>
          <w:bottom w:val="single" w:sz="4" w:space="0" w:color="auto"/>
          <w:insideH w:val="single" w:sz="4" w:space="0" w:color="auto"/>
        </w:tblBorders>
        <w:tblCellMar>
          <w:left w:w="10" w:type="dxa"/>
          <w:right w:w="10" w:type="dxa"/>
        </w:tblCellMar>
        <w:tblLook w:val="04A0"/>
      </w:tblPr>
      <w:tblGrid>
        <w:gridCol w:w="1279"/>
        <w:gridCol w:w="1282"/>
        <w:gridCol w:w="3553"/>
        <w:gridCol w:w="3584"/>
      </w:tblGrid>
      <w:tr w:rsidR="003B3553" w:rsidRPr="00955BA9" w:rsidTr="000C4170">
        <w:trPr>
          <w:trHeight w:val="562"/>
          <w:jc w:val="center"/>
        </w:trPr>
        <w:tc>
          <w:tcPr>
            <w:tcW w:w="2560" w:type="dxa"/>
            <w:gridSpan w:val="2"/>
            <w:tcBorders>
              <w:right w:val="single" w:sz="4" w:space="0" w:color="auto"/>
            </w:tcBorders>
            <w:vAlign w:val="center"/>
          </w:tcPr>
          <w:p w:rsidR="003B3553" w:rsidRPr="00955BA9" w:rsidRDefault="003B3553" w:rsidP="000C4170">
            <w:pPr>
              <w:jc w:val="center"/>
              <w:rPr>
                <w:rFonts w:ascii="Times New Roman" w:hAnsi="Times New Roman"/>
                <w:sz w:val="24"/>
                <w:szCs w:val="24"/>
                <w:lang w:val="en-US"/>
              </w:rPr>
            </w:pPr>
          </w:p>
        </w:tc>
        <w:tc>
          <w:tcPr>
            <w:tcW w:w="7137" w:type="dxa"/>
            <w:gridSpan w:val="2"/>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Gemello 2</w:t>
            </w:r>
          </w:p>
        </w:tc>
      </w:tr>
      <w:tr w:rsidR="003B3553" w:rsidRPr="00955BA9" w:rsidTr="000C4170">
        <w:trPr>
          <w:trHeight w:val="461"/>
          <w:jc w:val="center"/>
        </w:trPr>
        <w:tc>
          <w:tcPr>
            <w:tcW w:w="1279" w:type="dxa"/>
            <w:vMerge w:val="restart"/>
            <w:tcBorders>
              <w:right w:val="single" w:sz="4" w:space="0" w:color="auto"/>
            </w:tcBorders>
            <w:vAlign w:val="center"/>
          </w:tcPr>
          <w:p w:rsidR="003B3553" w:rsidRPr="0016711A" w:rsidRDefault="003B3553" w:rsidP="000C4170">
            <w:pPr>
              <w:rPr>
                <w:rFonts w:ascii="Times New Roman" w:hAnsi="Times New Roman"/>
                <w:b/>
                <w:sz w:val="24"/>
                <w:szCs w:val="24"/>
                <w:lang w:val="en-US"/>
              </w:rPr>
            </w:pPr>
            <w:r w:rsidRPr="0016711A">
              <w:rPr>
                <w:rFonts w:ascii="Times New Roman" w:hAnsi="Times New Roman"/>
                <w:b/>
                <w:sz w:val="24"/>
                <w:szCs w:val="24"/>
                <w:lang w:val="en-US"/>
              </w:rPr>
              <w:t>Gemello 1</w:t>
            </w:r>
          </w:p>
        </w:tc>
        <w:tc>
          <w:tcPr>
            <w:tcW w:w="1282" w:type="dxa"/>
            <w:vMerge w:val="restart"/>
            <w:tcBorders>
              <w:left w:val="single" w:sz="4" w:space="0" w:color="auto"/>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3553"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MZ</w:t>
            </w:r>
          </w:p>
        </w:tc>
        <w:tc>
          <w:tcPr>
            <w:tcW w:w="3584"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DZ</w:t>
            </w:r>
          </w:p>
        </w:tc>
      </w:tr>
      <w:tr w:rsidR="003B3553" w:rsidRPr="00955BA9" w:rsidTr="000C4170">
        <w:trPr>
          <w:trHeight w:val="414"/>
          <w:jc w:val="center"/>
        </w:trPr>
        <w:tc>
          <w:tcPr>
            <w:tcW w:w="1279" w:type="dxa"/>
            <w:vMerge/>
            <w:tcBorders>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1282" w:type="dxa"/>
            <w:vMerge/>
            <w:tcBorders>
              <w:left w:val="single" w:sz="4" w:space="0" w:color="auto"/>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3553"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SCT          Comp_scol        ADHD</w:t>
            </w:r>
          </w:p>
        </w:tc>
        <w:tc>
          <w:tcPr>
            <w:tcW w:w="3584"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SCT        Comp_scol           ADHD</w:t>
            </w:r>
          </w:p>
        </w:tc>
      </w:tr>
      <w:tr w:rsidR="003B3553" w:rsidRPr="00955BA9" w:rsidTr="000C4170">
        <w:trPr>
          <w:trHeight w:val="414"/>
          <w:jc w:val="center"/>
        </w:trPr>
        <w:tc>
          <w:tcPr>
            <w:tcW w:w="1279" w:type="dxa"/>
            <w:vMerge/>
            <w:tcBorders>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1282"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SCT</w:t>
            </w:r>
          </w:p>
        </w:tc>
        <w:tc>
          <w:tcPr>
            <w:tcW w:w="3553"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lang w:val="en-US"/>
              </w:rPr>
            </w:pPr>
            <w:r w:rsidRPr="0016711A">
              <w:rPr>
                <w:rFonts w:ascii="Times New Roman" w:hAnsi="Times New Roman"/>
                <w:b/>
                <w:sz w:val="24"/>
                <w:szCs w:val="24"/>
                <w:lang w:val="en-US"/>
              </w:rPr>
              <w:t>0.32</w:t>
            </w:r>
            <w:r w:rsidRPr="00955BA9">
              <w:rPr>
                <w:rFonts w:ascii="Times New Roman" w:hAnsi="Times New Roman"/>
                <w:sz w:val="24"/>
                <w:szCs w:val="24"/>
                <w:lang w:val="en-US"/>
              </w:rPr>
              <w:t xml:space="preserve">                  -0.18              0.26</w:t>
            </w:r>
          </w:p>
        </w:tc>
        <w:tc>
          <w:tcPr>
            <w:tcW w:w="3584"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lang w:val="en-US"/>
              </w:rPr>
            </w:pPr>
            <w:r w:rsidRPr="0016711A">
              <w:rPr>
                <w:rFonts w:ascii="Times New Roman" w:hAnsi="Times New Roman"/>
                <w:b/>
                <w:sz w:val="24"/>
                <w:szCs w:val="24"/>
                <w:lang w:val="en-US"/>
              </w:rPr>
              <w:t xml:space="preserve">0.13 </w:t>
            </w:r>
            <w:r w:rsidRPr="00955BA9">
              <w:rPr>
                <w:rFonts w:ascii="Times New Roman" w:hAnsi="Times New Roman"/>
                <w:sz w:val="24"/>
                <w:szCs w:val="24"/>
                <w:lang w:val="en-US"/>
              </w:rPr>
              <w:t xml:space="preserve">                -0.02                0.15</w:t>
            </w:r>
          </w:p>
        </w:tc>
      </w:tr>
      <w:tr w:rsidR="003B3553" w:rsidRPr="00955BA9" w:rsidTr="000C4170">
        <w:trPr>
          <w:trHeight w:val="414"/>
          <w:jc w:val="center"/>
        </w:trPr>
        <w:tc>
          <w:tcPr>
            <w:tcW w:w="1279" w:type="dxa"/>
            <w:vMerge/>
            <w:tcBorders>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1282"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Comp_scol</w:t>
            </w:r>
          </w:p>
        </w:tc>
        <w:tc>
          <w:tcPr>
            <w:tcW w:w="3553"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lang w:val="en-US"/>
              </w:rPr>
            </w:pPr>
            <w:r w:rsidRPr="00955BA9">
              <w:rPr>
                <w:rFonts w:ascii="Times New Roman" w:hAnsi="Times New Roman"/>
                <w:sz w:val="24"/>
                <w:szCs w:val="24"/>
                <w:lang w:val="en-US"/>
              </w:rPr>
              <w:t>-0.</w:t>
            </w:r>
            <w:r w:rsidRPr="0016711A">
              <w:rPr>
                <w:rFonts w:ascii="Times New Roman" w:hAnsi="Times New Roman"/>
                <w:sz w:val="24"/>
                <w:szCs w:val="24"/>
                <w:lang w:val="en-US"/>
              </w:rPr>
              <w:t xml:space="preserve">17 </w:t>
            </w:r>
            <w:r w:rsidRPr="0016711A">
              <w:rPr>
                <w:rFonts w:ascii="Times New Roman" w:hAnsi="Times New Roman"/>
                <w:b/>
                <w:sz w:val="24"/>
                <w:szCs w:val="24"/>
                <w:lang w:val="en-US"/>
              </w:rPr>
              <w:t xml:space="preserve">                0.67  </w:t>
            </w:r>
            <w:r w:rsidRPr="00955BA9">
              <w:rPr>
                <w:rFonts w:ascii="Times New Roman" w:hAnsi="Times New Roman"/>
                <w:sz w:val="24"/>
                <w:szCs w:val="24"/>
                <w:lang w:val="en-US"/>
              </w:rPr>
              <w:t xml:space="preserve">            -0.25</w:t>
            </w:r>
          </w:p>
        </w:tc>
        <w:tc>
          <w:tcPr>
            <w:tcW w:w="3584"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lang w:val="en-US"/>
              </w:rPr>
            </w:pPr>
            <w:r w:rsidRPr="00955BA9">
              <w:rPr>
                <w:rFonts w:ascii="Times New Roman" w:hAnsi="Times New Roman"/>
                <w:sz w:val="24"/>
                <w:szCs w:val="24"/>
                <w:lang w:val="en-US"/>
              </w:rPr>
              <w:t xml:space="preserve">-0.02                </w:t>
            </w:r>
            <w:r w:rsidRPr="0016711A">
              <w:rPr>
                <w:rFonts w:ascii="Times New Roman" w:hAnsi="Times New Roman"/>
                <w:b/>
                <w:sz w:val="24"/>
                <w:szCs w:val="24"/>
                <w:lang w:val="en-US"/>
              </w:rPr>
              <w:t>0.17</w:t>
            </w:r>
            <w:r w:rsidRPr="00955BA9">
              <w:rPr>
                <w:rFonts w:ascii="Times New Roman" w:hAnsi="Times New Roman"/>
                <w:sz w:val="24"/>
                <w:szCs w:val="24"/>
                <w:lang w:val="en-US"/>
              </w:rPr>
              <w:t xml:space="preserve">                -0.13</w:t>
            </w:r>
          </w:p>
        </w:tc>
      </w:tr>
      <w:tr w:rsidR="003B3553" w:rsidRPr="00955BA9" w:rsidTr="000C4170">
        <w:trPr>
          <w:trHeight w:val="414"/>
          <w:jc w:val="center"/>
        </w:trPr>
        <w:tc>
          <w:tcPr>
            <w:tcW w:w="1279" w:type="dxa"/>
            <w:vMerge/>
            <w:tcBorders>
              <w:right w:val="single" w:sz="4" w:space="0" w:color="auto"/>
            </w:tcBorders>
            <w:vAlign w:val="center"/>
          </w:tcPr>
          <w:p w:rsidR="003B3553" w:rsidRPr="0016711A" w:rsidRDefault="003B3553" w:rsidP="000C4170">
            <w:pPr>
              <w:rPr>
                <w:rFonts w:ascii="Times New Roman" w:hAnsi="Times New Roman"/>
                <w:b/>
                <w:sz w:val="24"/>
                <w:szCs w:val="24"/>
                <w:lang w:val="en-US"/>
              </w:rPr>
            </w:pPr>
          </w:p>
        </w:tc>
        <w:tc>
          <w:tcPr>
            <w:tcW w:w="1282" w:type="dxa"/>
            <w:tcBorders>
              <w:left w:val="single" w:sz="4" w:space="0" w:color="auto"/>
              <w:right w:val="single" w:sz="4" w:space="0" w:color="auto"/>
            </w:tcBorders>
            <w:vAlign w:val="center"/>
          </w:tcPr>
          <w:p w:rsidR="003B3553" w:rsidRPr="0016711A" w:rsidRDefault="003B3553" w:rsidP="000C4170">
            <w:pPr>
              <w:jc w:val="center"/>
              <w:rPr>
                <w:rFonts w:ascii="Times New Roman" w:hAnsi="Times New Roman"/>
                <w:b/>
                <w:sz w:val="24"/>
                <w:szCs w:val="24"/>
                <w:lang w:val="en-US"/>
              </w:rPr>
            </w:pPr>
            <w:r w:rsidRPr="0016711A">
              <w:rPr>
                <w:rFonts w:ascii="Times New Roman" w:hAnsi="Times New Roman"/>
                <w:b/>
                <w:sz w:val="24"/>
                <w:szCs w:val="24"/>
                <w:lang w:val="en-US"/>
              </w:rPr>
              <w:t>ADHD</w:t>
            </w:r>
          </w:p>
        </w:tc>
        <w:tc>
          <w:tcPr>
            <w:tcW w:w="3553"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rPr>
            </w:pPr>
            <w:r w:rsidRPr="00955BA9">
              <w:rPr>
                <w:rFonts w:ascii="Times New Roman" w:hAnsi="Times New Roman"/>
                <w:sz w:val="24"/>
                <w:szCs w:val="24"/>
                <w:lang w:val="en-US"/>
              </w:rPr>
              <w:t xml:space="preserve">0.28                 </w:t>
            </w:r>
            <w:r w:rsidRPr="00955BA9">
              <w:rPr>
                <w:rFonts w:ascii="Times New Roman" w:hAnsi="Times New Roman"/>
                <w:sz w:val="24"/>
                <w:szCs w:val="24"/>
              </w:rPr>
              <w:t xml:space="preserve">-0.23               </w:t>
            </w:r>
            <w:r w:rsidRPr="0016711A">
              <w:rPr>
                <w:rFonts w:ascii="Times New Roman" w:hAnsi="Times New Roman"/>
                <w:b/>
                <w:sz w:val="24"/>
                <w:szCs w:val="24"/>
              </w:rPr>
              <w:t>0.59</w:t>
            </w:r>
          </w:p>
        </w:tc>
        <w:tc>
          <w:tcPr>
            <w:tcW w:w="3584" w:type="dxa"/>
            <w:tcBorders>
              <w:left w:val="single" w:sz="4" w:space="0" w:color="auto"/>
              <w:right w:val="single" w:sz="4" w:space="0" w:color="auto"/>
            </w:tcBorders>
            <w:vAlign w:val="center"/>
          </w:tcPr>
          <w:p w:rsidR="003B3553" w:rsidRPr="00955BA9" w:rsidRDefault="003B3553" w:rsidP="000C4170">
            <w:pPr>
              <w:jc w:val="center"/>
              <w:rPr>
                <w:rFonts w:ascii="Times New Roman" w:hAnsi="Times New Roman"/>
                <w:sz w:val="24"/>
                <w:szCs w:val="24"/>
              </w:rPr>
            </w:pPr>
            <w:r w:rsidRPr="00955BA9">
              <w:rPr>
                <w:rFonts w:ascii="Times New Roman" w:hAnsi="Times New Roman"/>
                <w:sz w:val="24"/>
                <w:szCs w:val="24"/>
              </w:rPr>
              <w:t xml:space="preserve">0.14                 -0.05                </w:t>
            </w:r>
            <w:r w:rsidRPr="0016711A">
              <w:rPr>
                <w:rFonts w:ascii="Times New Roman" w:hAnsi="Times New Roman"/>
                <w:b/>
                <w:sz w:val="24"/>
                <w:szCs w:val="24"/>
              </w:rPr>
              <w:t>0.15</w:t>
            </w:r>
          </w:p>
        </w:tc>
      </w:tr>
    </w:tbl>
    <w:p w:rsidR="003B3553" w:rsidRPr="00955BA9" w:rsidRDefault="003B3553" w:rsidP="003B3553">
      <w:pPr>
        <w:spacing w:after="0"/>
        <w:rPr>
          <w:rFonts w:ascii="Times New Roman" w:hAnsi="Times New Roman"/>
          <w:i/>
          <w:sz w:val="24"/>
          <w:szCs w:val="24"/>
        </w:rPr>
      </w:pPr>
    </w:p>
    <w:p w:rsidR="003B3553" w:rsidRDefault="003B3553" w:rsidP="003B3553">
      <w:pPr>
        <w:spacing w:after="0"/>
        <w:rPr>
          <w:rFonts w:ascii="Times New Roman" w:hAnsi="Times New Roman"/>
          <w:i/>
          <w:sz w:val="24"/>
          <w:szCs w:val="24"/>
        </w:rPr>
      </w:pPr>
    </w:p>
    <w:p w:rsidR="003B3553" w:rsidRPr="00955BA9" w:rsidRDefault="003B3553" w:rsidP="003B3553">
      <w:pPr>
        <w:spacing w:after="0"/>
        <w:rPr>
          <w:rFonts w:ascii="Times New Roman" w:hAnsi="Times New Roman"/>
          <w:i/>
          <w:sz w:val="24"/>
          <w:szCs w:val="24"/>
        </w:rPr>
      </w:pPr>
      <w:r>
        <w:rPr>
          <w:rFonts w:ascii="Times New Roman" w:hAnsi="Times New Roman"/>
          <w:i/>
          <w:sz w:val="24"/>
          <w:szCs w:val="24"/>
        </w:rPr>
        <w:tab/>
      </w:r>
      <w:r w:rsidRPr="00955BA9">
        <w:rPr>
          <w:rFonts w:ascii="Times New Roman" w:hAnsi="Times New Roman"/>
          <w:i/>
          <w:sz w:val="24"/>
          <w:szCs w:val="24"/>
        </w:rPr>
        <w:t>Le correlazioni cross-twin within-trait e cross-twin cross-trait sono state calcolate nel campione suddiviso per coppie</w:t>
      </w:r>
    </w:p>
    <w:p w:rsidR="003B3553" w:rsidRPr="00955BA9" w:rsidRDefault="003B3553" w:rsidP="003B3553">
      <w:pPr>
        <w:spacing w:after="0"/>
        <w:rPr>
          <w:rFonts w:ascii="Times New Roman" w:hAnsi="Times New Roman"/>
          <w:i/>
          <w:sz w:val="24"/>
          <w:szCs w:val="24"/>
        </w:rPr>
      </w:pPr>
    </w:p>
    <w:p w:rsidR="003B3553" w:rsidRPr="00955BA9" w:rsidRDefault="003B3553" w:rsidP="003B3553">
      <w:pPr>
        <w:spacing w:after="0"/>
        <w:rPr>
          <w:rFonts w:ascii="Times New Roman" w:hAnsi="Times New Roman"/>
          <w:i/>
          <w:sz w:val="24"/>
          <w:szCs w:val="24"/>
        </w:rPr>
      </w:pPr>
      <w:r>
        <w:rPr>
          <w:rFonts w:ascii="Times New Roman" w:hAnsi="Times New Roman"/>
          <w:i/>
          <w:sz w:val="24"/>
          <w:szCs w:val="24"/>
        </w:rPr>
        <w:tab/>
      </w:r>
      <w:r w:rsidRPr="00955BA9">
        <w:rPr>
          <w:rFonts w:ascii="Times New Roman" w:hAnsi="Times New Roman"/>
          <w:i/>
          <w:sz w:val="24"/>
          <w:szCs w:val="24"/>
        </w:rPr>
        <w:t>Correlazioni significative al livello 0.05 (2 code).</w:t>
      </w:r>
    </w:p>
    <w:p w:rsidR="003B3553" w:rsidRPr="00955BA9" w:rsidRDefault="003B3553" w:rsidP="003B3553">
      <w:pPr>
        <w:spacing w:after="0"/>
        <w:rPr>
          <w:rFonts w:ascii="Times New Roman" w:hAnsi="Times New Roman"/>
          <w:i/>
          <w:sz w:val="24"/>
          <w:szCs w:val="24"/>
        </w:rPr>
      </w:pPr>
      <w:r>
        <w:rPr>
          <w:rFonts w:ascii="Times New Roman" w:hAnsi="Times New Roman"/>
          <w:i/>
          <w:sz w:val="24"/>
          <w:szCs w:val="24"/>
        </w:rPr>
        <w:tab/>
      </w:r>
      <w:r w:rsidRPr="00955BA9">
        <w:rPr>
          <w:rFonts w:ascii="Times New Roman" w:hAnsi="Times New Roman"/>
          <w:i/>
          <w:sz w:val="24"/>
          <w:szCs w:val="24"/>
        </w:rPr>
        <w:t>SCT: Sluggish Cognitive Tempo; Comp_scol: competenze scolastiche; ADHD: problemi di ADHD</w:t>
      </w:r>
    </w:p>
    <w:p w:rsidR="003B3553" w:rsidRPr="00955BA9" w:rsidRDefault="003B3553" w:rsidP="003B3553">
      <w:pPr>
        <w:spacing w:after="0"/>
        <w:rPr>
          <w:rFonts w:ascii="Times New Roman" w:hAnsi="Times New Roman"/>
          <w:i/>
          <w:sz w:val="24"/>
          <w:szCs w:val="24"/>
        </w:rPr>
      </w:pPr>
    </w:p>
    <w:p w:rsidR="003B3553" w:rsidRDefault="003B3553" w:rsidP="003B3553">
      <w:pPr>
        <w:rPr>
          <w:rFonts w:ascii="Times New Roman" w:hAnsi="Times New Roman"/>
          <w:i/>
          <w:sz w:val="24"/>
          <w:szCs w:val="24"/>
        </w:rPr>
      </w:pPr>
    </w:p>
    <w:p w:rsidR="003B3553" w:rsidRPr="009D03E0" w:rsidRDefault="003B3553" w:rsidP="003B3553">
      <w:pPr>
        <w:rPr>
          <w:rFonts w:ascii="Times New Roman" w:hAnsi="Times New Roman"/>
          <w:i/>
          <w:sz w:val="24"/>
          <w:szCs w:val="24"/>
        </w:rPr>
      </w:pPr>
      <w:r w:rsidRPr="00B415F7">
        <w:rPr>
          <w:rFonts w:ascii="Times New Roman" w:hAnsi="Times New Roman"/>
          <w:b/>
          <w:i/>
          <w:sz w:val="24"/>
          <w:szCs w:val="24"/>
        </w:rPr>
        <w:t xml:space="preserve">Figura </w:t>
      </w:r>
      <w:r>
        <w:rPr>
          <w:rFonts w:ascii="Times New Roman" w:hAnsi="Times New Roman"/>
          <w:b/>
          <w:i/>
          <w:sz w:val="24"/>
          <w:szCs w:val="24"/>
        </w:rPr>
        <w:t>1</w:t>
      </w:r>
      <w:r w:rsidRPr="00B415F7">
        <w:rPr>
          <w:rFonts w:ascii="Times New Roman" w:hAnsi="Times New Roman"/>
          <w:b/>
          <w:i/>
          <w:sz w:val="24"/>
          <w:szCs w:val="24"/>
        </w:rPr>
        <w:t>: Test di Sobel</w:t>
      </w:r>
    </w:p>
    <w:p w:rsidR="003B3553" w:rsidRPr="00955BA9" w:rsidRDefault="00E03A06" w:rsidP="003B3553">
      <w:pPr>
        <w:spacing w:line="360" w:lineRule="auto"/>
        <w:jc w:val="both"/>
        <w:rPr>
          <w:rFonts w:ascii="Times New Roman" w:hAnsi="Times New Roman"/>
          <w:sz w:val="28"/>
          <w:szCs w:val="28"/>
        </w:rPr>
      </w:pPr>
      <w:r>
        <w:rPr>
          <w:rFonts w:ascii="Times New Roman" w:hAnsi="Times New Roman"/>
          <w:noProof/>
          <w:sz w:val="28"/>
          <w:szCs w:val="28"/>
        </w:rPr>
        <w:pict>
          <v:shape id="Text Box 37" o:spid="_x0000_s1060" type="#_x0000_t202" style="position:absolute;left:0;text-align:left;margin-left:172.6pt;margin-top:7.2pt;width:86.95pt;height:40.5pt;z-index:2516951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" strokeweight=".5pt">
            <v:textbox style="mso-next-textbox:#Text Box 37" inset="7.45pt,3.85pt,7.45pt,3.85pt">
              <w:txbxContent>
                <w:p w:rsidR="003B3553" w:rsidRPr="0036556B" w:rsidRDefault="003B3553" w:rsidP="003B3553">
                  <w:pPr>
                    <w:spacing w:before="160" w:after="0"/>
                    <w:jc w:val="center"/>
                    <w:rPr>
                      <w:rFonts w:ascii="Times New Roman" w:hAnsi="Times New Roman" w:cs="Times New Roman"/>
                      <w:b/>
                      <w:sz w:val="24"/>
                      <w:szCs w:val="24"/>
                      <w:lang w:val="en-GB"/>
                    </w:rPr>
                  </w:pPr>
                  <w:r w:rsidRPr="0036556B">
                    <w:rPr>
                      <w:rFonts w:ascii="Times New Roman" w:hAnsi="Times New Roman" w:cs="Times New Roman"/>
                      <w:b/>
                      <w:sz w:val="24"/>
                      <w:szCs w:val="24"/>
                      <w:lang w:val="en-GB"/>
                    </w:rPr>
                    <w:t>SCT</w:t>
                  </w:r>
                </w:p>
              </w:txbxContent>
            </v:textbox>
          </v:shape>
        </w:pict>
      </w:r>
      <w:r w:rsidR="003B3553">
        <w:rPr>
          <w:rFonts w:ascii="Times New Roman" w:hAnsi="Times New Roman"/>
          <w:sz w:val="28"/>
          <w:szCs w:val="28"/>
        </w:rPr>
        <w:t xml:space="preserve">         </w:t>
      </w:r>
    </w:p>
    <w:p w:rsidR="003B3553" w:rsidRPr="00955BA9" w:rsidRDefault="00E03A06" w:rsidP="003B3553">
      <w:pPr>
        <w:spacing w:line="360" w:lineRule="auto"/>
        <w:jc w:val="both"/>
        <w:rPr>
          <w:rFonts w:ascii="Times New Roman" w:hAnsi="Times New Roman"/>
          <w:sz w:val="28"/>
          <w:szCs w:val="28"/>
        </w:rPr>
      </w:pPr>
      <w:r>
        <w:rPr>
          <w:rFonts w:ascii="Times New Roman" w:hAnsi="Times New Roman"/>
          <w:noProof/>
          <w:sz w:val="28"/>
          <w:szCs w:val="28"/>
        </w:rPr>
        <w:pict>
          <v:shape id="Text Box 43" o:spid="_x0000_s1066" type="#_x0000_t202" style="position:absolute;left:0;text-align:left;margin-left:303.45pt;margin-top:13.55pt;width:65.6pt;height:31.25pt;z-index:251701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" stroked="f">
            <v:fill opacity="0"/>
            <v:textbox style="mso-next-textbox:#Text Box 43" inset="0,0,0,0">
              <w:txbxContent>
                <w:p w:rsidR="003B3553" w:rsidRPr="00192AAD" w:rsidRDefault="003B3553" w:rsidP="003B3553">
                  <w:pPr>
                    <w:spacing w:after="0"/>
                    <w:rPr>
                      <w:rFonts w:ascii="Times New Roman" w:hAnsi="Times New Roman"/>
                      <w:b/>
                      <w:bCs/>
                      <w:i/>
                      <w:iCs/>
                      <w:lang w:val="en-GB"/>
                    </w:rPr>
                  </w:pPr>
                  <w:r w:rsidRPr="00192AAD">
                    <w:rPr>
                      <w:rFonts w:ascii="Times New Roman" w:hAnsi="Times New Roman"/>
                      <w:b/>
                      <w:bCs/>
                      <w:lang w:val="en-GB"/>
                    </w:rPr>
                    <w:t>Path b</w:t>
                  </w:r>
                </w:p>
                <w:p w:rsidR="003B3553" w:rsidRPr="00192AAD" w:rsidRDefault="003B3553" w:rsidP="003B3553">
                  <w:pPr>
                    <w:spacing w:after="0"/>
                    <w:rPr>
                      <w:rFonts w:ascii="Times New Roman" w:hAnsi="Times New Roman"/>
                      <w:lang w:val="en-GB"/>
                    </w:rPr>
                  </w:pPr>
                  <w:r w:rsidRPr="00192AAD">
                    <w:rPr>
                      <w:rFonts w:ascii="Times New Roman" w:hAnsi="Times New Roman"/>
                      <w:lang w:val="en-GB"/>
                    </w:rPr>
                    <w:t>ß = -0.05**</w:t>
                  </w:r>
                </w:p>
              </w:txbxContent>
            </v:textbox>
          </v:shape>
        </w:pict>
      </w:r>
      <w:r>
        <w:rPr>
          <w:rFonts w:ascii="Times New Roman" w:hAnsi="Times New Roman"/>
          <w:noProof/>
          <w:sz w:val="28"/>
          <w:szCs w:val="28"/>
        </w:rPr>
        <w:pict>
          <v:shape id="Text Box 41" o:spid="_x0000_s1064" type="#_x0000_t202" style="position:absolute;left:0;text-align:left;margin-left:60.6pt;margin-top:15.2pt;width:65.6pt;height:31.25pt;z-index:251699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" stroked="f">
            <v:fill opacity="0"/>
            <v:textbox style="mso-next-textbox:#Text Box 41" inset="0,0,0,0">
              <w:txbxContent>
                <w:p w:rsidR="003B3553" w:rsidRPr="00192AAD" w:rsidRDefault="003B3553" w:rsidP="003B3553">
                  <w:pPr>
                    <w:spacing w:after="0"/>
                    <w:jc w:val="center"/>
                    <w:rPr>
                      <w:rFonts w:ascii="Times New Roman" w:hAnsi="Times New Roman"/>
                      <w:b/>
                      <w:bCs/>
                      <w:i/>
                      <w:iCs/>
                      <w:lang w:val="en-GB"/>
                    </w:rPr>
                  </w:pPr>
                  <w:r w:rsidRPr="00192AAD">
                    <w:rPr>
                      <w:rFonts w:ascii="Times New Roman" w:hAnsi="Times New Roman"/>
                      <w:b/>
                      <w:bCs/>
                      <w:lang w:val="en-GB"/>
                    </w:rPr>
                    <w:t>Path a</w:t>
                  </w:r>
                </w:p>
                <w:p w:rsidR="003B3553" w:rsidRPr="00192AAD" w:rsidRDefault="003B3553" w:rsidP="003B3553">
                  <w:pPr>
                    <w:spacing w:after="0"/>
                    <w:jc w:val="center"/>
                    <w:rPr>
                      <w:rFonts w:ascii="Times New Roman" w:hAnsi="Times New Roman"/>
                      <w:lang w:val="en-GB"/>
                    </w:rPr>
                  </w:pPr>
                  <w:r w:rsidRPr="00192AAD">
                    <w:rPr>
                      <w:rFonts w:ascii="Times New Roman" w:hAnsi="Times New Roman"/>
                      <w:lang w:val="en-GB"/>
                    </w:rPr>
                    <w:t xml:space="preserve">    ß = 0.20**</w:t>
                  </w:r>
                </w:p>
              </w:txbxContent>
            </v:textbox>
          </v:shape>
        </w:pict>
      </w:r>
      <w:r>
        <w:rPr>
          <w:rFonts w:ascii="Times New Roman" w:hAnsi="Times New Roman"/>
          <w:noProof/>
          <w:sz w:val="28"/>
          <w:szCs w:val="28"/>
        </w:rPr>
        <w:pict>
          <v:line id="Line 39" o:spid="_x0000_s1062" style="position:absolute;left:0;text-align:left;z-index:251697152;visibility:visible" from="263.9pt,15.2pt" to="345.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" strokeweight=".26mm">
            <v:stroke endarrow="block" joinstyle="miter"/>
          </v:line>
        </w:pict>
      </w:r>
      <w:r>
        <w:rPr>
          <w:rFonts w:ascii="Times New Roman" w:hAnsi="Times New Roman"/>
          <w:noProof/>
          <w:sz w:val="28"/>
          <w:szCs w:val="28"/>
        </w:rPr>
        <w:pict>
          <v:line id="Line 38" o:spid="_x0000_s1061" style="position:absolute;left:0;text-align:left;flip:y;z-index:251696128;visibility:visible" from="89.7pt,19.95pt" to="171.2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" strokeweight=".26mm">
            <v:stroke endarrow="block" joinstyle="miter"/>
          </v:line>
        </w:pict>
      </w:r>
    </w:p>
    <w:p w:rsidR="003B3553" w:rsidRPr="00955BA9" w:rsidRDefault="00E03A06" w:rsidP="003B3553">
      <w:pPr>
        <w:spacing w:line="360" w:lineRule="auto"/>
        <w:jc w:val="both"/>
        <w:rPr>
          <w:rFonts w:ascii="Times New Roman" w:hAnsi="Times New Roman"/>
          <w:sz w:val="28"/>
          <w:szCs w:val="28"/>
        </w:rPr>
      </w:pPr>
      <w:r>
        <w:rPr>
          <w:rFonts w:ascii="Times New Roman" w:hAnsi="Times New Roman"/>
          <w:noProof/>
          <w:sz w:val="28"/>
          <w:szCs w:val="28"/>
        </w:rPr>
        <w:pict>
          <v:shape id="Text Box 45" o:spid="_x0000_s1068" type="#_x0000_t202" style="position:absolute;left:0;text-align:left;margin-left:180.6pt;margin-top:22.85pt;width:62.3pt;height:30.85pt;z-index:2517032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" stroked="f">
            <v:fill opacity="0"/>
            <v:textbox style="mso-next-textbox:#Text Box 45" inset="0,0,0,0">
              <w:txbxContent>
                <w:p w:rsidR="003B3553" w:rsidRPr="00192AAD" w:rsidRDefault="003B3553" w:rsidP="003B3553">
                  <w:pPr>
                    <w:spacing w:after="0"/>
                    <w:rPr>
                      <w:rFonts w:ascii="Times New Roman" w:hAnsi="Times New Roman"/>
                      <w:lang w:val="en-GB"/>
                    </w:rPr>
                  </w:pPr>
                  <w:r w:rsidRPr="00192AAD">
                    <w:rPr>
                      <w:rFonts w:ascii="Times New Roman" w:hAnsi="Times New Roman"/>
                      <w:b/>
                      <w:lang w:val="en-GB"/>
                    </w:rPr>
                    <w:t>Path c’</w:t>
                  </w:r>
                </w:p>
                <w:p w:rsidR="003B3553" w:rsidRPr="00192AAD" w:rsidRDefault="003B3553" w:rsidP="003B3553">
                  <w:pPr>
                    <w:spacing w:after="0"/>
                    <w:rPr>
                      <w:rFonts w:ascii="Times New Roman" w:hAnsi="Times New Roman"/>
                      <w:lang w:val="en-GB"/>
                    </w:rPr>
                  </w:pPr>
                  <w:r w:rsidRPr="00192AAD">
                    <w:rPr>
                      <w:rFonts w:ascii="Times New Roman" w:hAnsi="Times New Roman"/>
                      <w:lang w:val="en-GB"/>
                    </w:rPr>
                    <w:t>ß’= -0.06**</w:t>
                  </w:r>
                </w:p>
              </w:txbxContent>
            </v:textbox>
          </v:shape>
        </w:pict>
      </w:r>
      <w:r w:rsidR="003B3553">
        <w:rPr>
          <w:rFonts w:ascii="Times New Roman" w:hAnsi="Times New Roman"/>
          <w:sz w:val="28"/>
          <w:szCs w:val="28"/>
        </w:rPr>
        <w:t xml:space="preserve">  </w:t>
      </w:r>
      <w:r w:rsidR="003B3553">
        <w:rPr>
          <w:rFonts w:ascii="Times New Roman" w:hAnsi="Times New Roman"/>
          <w:sz w:val="28"/>
          <w:szCs w:val="28"/>
        </w:rPr>
        <w:tab/>
        <w:t xml:space="preserve">    </w:t>
      </w:r>
    </w:p>
    <w:p w:rsidR="003B3553" w:rsidRPr="00955BA9" w:rsidRDefault="00E03A06" w:rsidP="003B3553">
      <w:pPr>
        <w:spacing w:line="360" w:lineRule="auto"/>
        <w:jc w:val="both"/>
        <w:rPr>
          <w:rFonts w:ascii="Times New Roman" w:hAnsi="Times New Roman"/>
          <w:sz w:val="28"/>
          <w:szCs w:val="28"/>
        </w:rPr>
      </w:pPr>
      <w:r>
        <w:rPr>
          <w:rFonts w:ascii="Times New Roman" w:hAnsi="Times New Roman"/>
          <w:noProof/>
          <w:sz w:val="28"/>
          <w:szCs w:val="28"/>
        </w:rPr>
        <w:pict>
          <v:shape id="Text Box 36" o:spid="_x0000_s1059" type="#_x0000_t202" style="position:absolute;left:0;text-align:left;margin-left:325.35pt;margin-top:14.5pt;width:88.3pt;height:39.95pt;z-index:251694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" strokeweight=".5pt">
            <v:textbox style="mso-next-textbox:#Text Box 36" inset="7.45pt,3.85pt,7.45pt,3.85pt">
              <w:txbxContent>
                <w:p w:rsidR="003B3553" w:rsidRPr="0036556B" w:rsidRDefault="003B3553" w:rsidP="003B3553">
                  <w:pPr>
                    <w:spacing w:after="0"/>
                    <w:jc w:val="center"/>
                    <w:rPr>
                      <w:rFonts w:ascii="Times New Roman" w:hAnsi="Times New Roman" w:cs="Times New Roman"/>
                      <w:b/>
                      <w:sz w:val="24"/>
                      <w:szCs w:val="24"/>
                      <w:lang w:val="en-GB"/>
                    </w:rPr>
                  </w:pPr>
                  <w:r w:rsidRPr="0036556B">
                    <w:rPr>
                      <w:rFonts w:ascii="Times New Roman" w:hAnsi="Times New Roman" w:cs="Times New Roman"/>
                      <w:b/>
                      <w:sz w:val="24"/>
                      <w:szCs w:val="24"/>
                      <w:lang w:val="en-GB"/>
                    </w:rPr>
                    <w:t>Competenze</w:t>
                  </w:r>
                </w:p>
                <w:p w:rsidR="003B3553" w:rsidRPr="0036556B" w:rsidRDefault="003B3553" w:rsidP="003B3553">
                  <w:pPr>
                    <w:spacing w:after="0"/>
                    <w:jc w:val="center"/>
                    <w:rPr>
                      <w:rFonts w:ascii="Times New Roman" w:hAnsi="Times New Roman" w:cs="Times New Roman"/>
                      <w:b/>
                      <w:sz w:val="24"/>
                      <w:szCs w:val="24"/>
                      <w:lang w:val="en-GB"/>
                    </w:rPr>
                  </w:pPr>
                  <w:r w:rsidRPr="0036556B">
                    <w:rPr>
                      <w:rFonts w:ascii="Times New Roman" w:hAnsi="Times New Roman" w:cs="Times New Roman"/>
                      <w:b/>
                      <w:sz w:val="24"/>
                      <w:szCs w:val="24"/>
                      <w:lang w:val="en-GB"/>
                    </w:rPr>
                    <w:t>scolastiche</w:t>
                  </w:r>
                </w:p>
              </w:txbxContent>
            </v:textbox>
          </v:shape>
        </w:pict>
      </w:r>
      <w:r>
        <w:rPr>
          <w:rFonts w:ascii="Times New Roman" w:hAnsi="Times New Roman"/>
          <w:noProof/>
          <w:sz w:val="28"/>
          <w:szCs w:val="28"/>
        </w:rPr>
        <w:pict>
          <v:shape id="Text Box 42" o:spid="_x0000_s1065" type="#_x0000_t202" style="position:absolute;left:0;text-align:left;margin-left:180.6pt;margin-top:23.55pt;width:62.3pt;height:26.9pt;z-index:251700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" stroked="f">
            <v:fill opacity="0"/>
            <v:textbox style="mso-next-textbox:#Text Box 42" inset="0,0,0,0">
              <w:txbxContent>
                <w:p w:rsidR="003B3553" w:rsidRPr="00192AAD" w:rsidRDefault="003B3553" w:rsidP="003B3553">
                  <w:pPr>
                    <w:spacing w:after="0"/>
                    <w:rPr>
                      <w:rFonts w:ascii="Times New Roman" w:hAnsi="Times New Roman"/>
                      <w:b/>
                      <w:bCs/>
                      <w:i/>
                      <w:iCs/>
                      <w:lang w:val="en-GB"/>
                    </w:rPr>
                  </w:pPr>
                  <w:r w:rsidRPr="00192AAD">
                    <w:rPr>
                      <w:rFonts w:ascii="Times New Roman" w:hAnsi="Times New Roman"/>
                      <w:b/>
                      <w:bCs/>
                      <w:lang w:val="en-GB"/>
                    </w:rPr>
                    <w:t>Path c</w:t>
                  </w:r>
                </w:p>
                <w:p w:rsidR="003B3553" w:rsidRPr="00192AAD" w:rsidRDefault="003B3553" w:rsidP="003B3553">
                  <w:pPr>
                    <w:spacing w:after="0"/>
                    <w:rPr>
                      <w:rFonts w:ascii="Times New Roman" w:hAnsi="Times New Roman"/>
                      <w:lang w:val="en-GB"/>
                    </w:rPr>
                  </w:pPr>
                  <w:r w:rsidRPr="00192AAD">
                    <w:rPr>
                      <w:rFonts w:ascii="Times New Roman" w:hAnsi="Times New Roman"/>
                      <w:lang w:val="en-GB"/>
                    </w:rPr>
                    <w:t>ß = -0.07**</w:t>
                  </w:r>
                </w:p>
              </w:txbxContent>
            </v:textbox>
          </v:shape>
        </w:pict>
      </w:r>
      <w:r>
        <w:rPr>
          <w:rFonts w:ascii="Times New Roman" w:hAnsi="Times New Roman"/>
          <w:noProof/>
          <w:sz w:val="28"/>
          <w:szCs w:val="28"/>
        </w:rPr>
        <w:pict>
          <v:line id="Line 44" o:spid="_x0000_s1067" style="position:absolute;left:0;text-align:left;z-index:251702272;visibility:visible" from="126.2pt,18.25pt" to="312.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" strokeweight="1.24pt">
            <v:stroke dashstyle="1 1" endarrow="block" joinstyle="miter" endcap="round"/>
          </v:line>
        </w:pict>
      </w:r>
      <w:r>
        <w:rPr>
          <w:rFonts w:ascii="Times New Roman" w:hAnsi="Times New Roman"/>
          <w:noProof/>
          <w:sz w:val="28"/>
          <w:szCs w:val="28"/>
        </w:rPr>
        <w:pict>
          <v:shape id="Text Box 35" o:spid="_x0000_s1058" type="#_x0000_t202" style="position:absolute;left:0;text-align:left;margin-left:23.8pt;margin-top:18.25pt;width:87.1pt;height:36.2pt;z-index:251693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" strokeweight=".5pt">
            <v:textbox style="mso-next-textbox:#Text Box 35" inset="7.45pt,3.85pt,7.45pt,3.85pt">
              <w:txbxContent>
                <w:p w:rsidR="003B3553" w:rsidRPr="0036556B" w:rsidRDefault="003B3553" w:rsidP="003B3553">
                  <w:pPr>
                    <w:spacing w:before="160" w:after="0"/>
                    <w:jc w:val="center"/>
                    <w:rPr>
                      <w:rFonts w:ascii="Times New Roman" w:hAnsi="Times New Roman" w:cs="Times New Roman"/>
                      <w:b/>
                      <w:sz w:val="24"/>
                      <w:szCs w:val="24"/>
                      <w:lang w:val="en-GB"/>
                    </w:rPr>
                  </w:pPr>
                  <w:r w:rsidRPr="0036556B">
                    <w:rPr>
                      <w:rFonts w:ascii="Times New Roman" w:hAnsi="Times New Roman" w:cs="Times New Roman"/>
                      <w:b/>
                      <w:sz w:val="24"/>
                      <w:szCs w:val="24"/>
                      <w:lang w:val="en-GB"/>
                    </w:rPr>
                    <w:t xml:space="preserve">ADHD </w:t>
                  </w:r>
                </w:p>
              </w:txbxContent>
            </v:textbox>
          </v:shape>
        </w:pict>
      </w:r>
    </w:p>
    <w:p w:rsidR="003B3553" w:rsidRPr="00955BA9" w:rsidRDefault="00E03A06" w:rsidP="003B3553">
      <w:pPr>
        <w:spacing w:line="360" w:lineRule="auto"/>
        <w:jc w:val="both"/>
        <w:rPr>
          <w:rFonts w:ascii="Times New Roman" w:hAnsi="Times New Roman"/>
          <w:sz w:val="28"/>
          <w:szCs w:val="28"/>
        </w:rPr>
      </w:pPr>
      <w:r>
        <w:rPr>
          <w:rFonts w:ascii="Times New Roman" w:hAnsi="Times New Roman"/>
          <w:noProof/>
          <w:sz w:val="28"/>
          <w:szCs w:val="28"/>
        </w:rPr>
        <w:pict>
          <v:line id="Line 40" o:spid="_x0000_s1063" style="position:absolute;left:0;text-align:left;z-index:251698176;visibility:visible" from="126.2pt,14.8pt" to="312.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" strokeweight=".26mm">
            <v:stroke endarrow="block" joinstyle="miter"/>
          </v:line>
        </w:pict>
      </w:r>
    </w:p>
    <w:p w:rsidR="003B3553" w:rsidRPr="00955BA9" w:rsidRDefault="003B3553" w:rsidP="003B3553">
      <w:pPr>
        <w:spacing w:line="360" w:lineRule="auto"/>
        <w:ind w:firstLine="284"/>
        <w:jc w:val="both"/>
        <w:rPr>
          <w:rFonts w:ascii="Times New Roman" w:hAnsi="Times New Roman"/>
          <w:sz w:val="24"/>
          <w:szCs w:val="24"/>
        </w:rPr>
      </w:pPr>
      <w:r w:rsidRPr="00955BA9">
        <w:rPr>
          <w:rFonts w:ascii="Times New Roman" w:hAnsi="Times New Roman"/>
          <w:sz w:val="24"/>
          <w:szCs w:val="24"/>
        </w:rPr>
        <w:t>(</w:t>
      </w:r>
      <w:r w:rsidRPr="00955BA9">
        <w:rPr>
          <w:rFonts w:ascii="Times New Roman" w:hAnsi="Times New Roman"/>
          <w:i/>
          <w:sz w:val="24"/>
          <w:szCs w:val="24"/>
        </w:rPr>
        <w:t>Path a</w:t>
      </w:r>
      <w:r w:rsidRPr="00955BA9">
        <w:rPr>
          <w:rFonts w:ascii="Times New Roman" w:hAnsi="Times New Roman"/>
          <w:sz w:val="24"/>
          <w:szCs w:val="24"/>
        </w:rPr>
        <w:t>: x</w:t>
      </w:r>
      <w:r w:rsidRPr="00955BA9">
        <w:rPr>
          <w:rFonts w:ascii="Times New Roman" w:hAnsi="Times New Roman"/>
          <w:sz w:val="24"/>
          <w:szCs w:val="24"/>
        </w:rPr>
        <w:sym w:font="Wingdings" w:char="F0E0"/>
      </w:r>
      <w:r w:rsidRPr="00955BA9">
        <w:rPr>
          <w:rFonts w:ascii="Times New Roman" w:hAnsi="Times New Roman"/>
          <w:sz w:val="24"/>
          <w:szCs w:val="24"/>
        </w:rPr>
        <w:t xml:space="preserve">M; </w:t>
      </w:r>
      <w:r w:rsidRPr="00955BA9">
        <w:rPr>
          <w:rFonts w:ascii="Times New Roman" w:hAnsi="Times New Roman"/>
          <w:i/>
          <w:sz w:val="24"/>
          <w:szCs w:val="24"/>
        </w:rPr>
        <w:t>Path b</w:t>
      </w:r>
      <w:r w:rsidRPr="00955BA9">
        <w:rPr>
          <w:rFonts w:ascii="Times New Roman" w:hAnsi="Times New Roman"/>
          <w:sz w:val="24"/>
          <w:szCs w:val="24"/>
        </w:rPr>
        <w:t>: M</w:t>
      </w:r>
      <w:r w:rsidRPr="00955BA9">
        <w:rPr>
          <w:rFonts w:ascii="Times New Roman" w:hAnsi="Times New Roman"/>
          <w:sz w:val="24"/>
          <w:szCs w:val="24"/>
        </w:rPr>
        <w:sym w:font="Wingdings" w:char="F0E0"/>
      </w:r>
      <w:r w:rsidRPr="00955BA9">
        <w:rPr>
          <w:rFonts w:ascii="Times New Roman" w:hAnsi="Times New Roman"/>
          <w:sz w:val="24"/>
          <w:szCs w:val="24"/>
        </w:rPr>
        <w:t xml:space="preserve">y; </w:t>
      </w:r>
      <w:r w:rsidRPr="00955BA9">
        <w:rPr>
          <w:rFonts w:ascii="Times New Roman" w:hAnsi="Times New Roman"/>
          <w:i/>
          <w:sz w:val="24"/>
          <w:szCs w:val="24"/>
        </w:rPr>
        <w:t>Path c</w:t>
      </w:r>
      <w:r w:rsidRPr="00955BA9">
        <w:rPr>
          <w:rFonts w:ascii="Times New Roman" w:hAnsi="Times New Roman"/>
          <w:sz w:val="24"/>
          <w:szCs w:val="24"/>
        </w:rPr>
        <w:t>: effetto totale (diretto+indiretto) di x</w:t>
      </w:r>
      <w:r w:rsidRPr="00955BA9">
        <w:rPr>
          <w:rFonts w:ascii="Times New Roman" w:hAnsi="Times New Roman"/>
          <w:sz w:val="24"/>
          <w:szCs w:val="24"/>
        </w:rPr>
        <w:sym w:font="Wingdings" w:char="F0E0"/>
      </w:r>
      <w:r w:rsidRPr="00955BA9">
        <w:rPr>
          <w:rFonts w:ascii="Times New Roman" w:hAnsi="Times New Roman"/>
          <w:sz w:val="24"/>
          <w:szCs w:val="24"/>
        </w:rPr>
        <w:t xml:space="preserve">y; </w:t>
      </w:r>
      <w:r w:rsidRPr="00955BA9">
        <w:rPr>
          <w:rFonts w:ascii="Times New Roman" w:hAnsi="Times New Roman"/>
          <w:i/>
          <w:sz w:val="24"/>
          <w:szCs w:val="24"/>
        </w:rPr>
        <w:t>Path c’</w:t>
      </w:r>
      <w:r w:rsidRPr="00955BA9">
        <w:rPr>
          <w:rFonts w:ascii="Times New Roman" w:hAnsi="Times New Roman"/>
          <w:sz w:val="24"/>
          <w:szCs w:val="24"/>
        </w:rPr>
        <w:t>: effetto diretto di x</w:t>
      </w:r>
      <w:r w:rsidRPr="00955BA9">
        <w:rPr>
          <w:rFonts w:ascii="Times New Roman" w:hAnsi="Times New Roman"/>
          <w:sz w:val="24"/>
          <w:szCs w:val="24"/>
        </w:rPr>
        <w:sym w:font="Wingdings" w:char="F0E0"/>
      </w:r>
      <w:r w:rsidRPr="00955BA9">
        <w:rPr>
          <w:rFonts w:ascii="Times New Roman" w:hAnsi="Times New Roman"/>
          <w:sz w:val="24"/>
          <w:szCs w:val="24"/>
        </w:rPr>
        <w:t xml:space="preserve">y dopo aver controllato per M). </w:t>
      </w:r>
    </w:p>
    <w:p w:rsidR="003B3553" w:rsidRPr="00955BA9" w:rsidRDefault="003B3553" w:rsidP="003B3553">
      <w:pPr>
        <w:spacing w:line="360" w:lineRule="auto"/>
        <w:ind w:firstLine="284"/>
        <w:jc w:val="both"/>
        <w:rPr>
          <w:rFonts w:ascii="Times New Roman" w:hAnsi="Times New Roman"/>
          <w:sz w:val="24"/>
          <w:szCs w:val="24"/>
        </w:rPr>
      </w:pPr>
    </w:p>
    <w:p w:rsidR="003B3553" w:rsidRPr="00955BA9" w:rsidRDefault="003B3553" w:rsidP="003B3553">
      <w:pPr>
        <w:spacing w:line="360" w:lineRule="auto"/>
        <w:ind w:firstLine="284"/>
        <w:jc w:val="both"/>
        <w:rPr>
          <w:rFonts w:ascii="Times New Roman" w:hAnsi="Times New Roman"/>
          <w:sz w:val="24"/>
          <w:szCs w:val="24"/>
        </w:rPr>
      </w:pPr>
    </w:p>
    <w:p w:rsidR="003B3553" w:rsidRPr="00B415F7" w:rsidRDefault="00E03A06" w:rsidP="003B3553">
      <w:pPr>
        <w:spacing w:line="360" w:lineRule="auto"/>
        <w:ind w:firstLine="284"/>
        <w:jc w:val="both"/>
        <w:rPr>
          <w:rFonts w:ascii="Times New Roman" w:hAnsi="Times New Roman"/>
          <w:b/>
          <w:i/>
          <w:sz w:val="24"/>
          <w:szCs w:val="24"/>
        </w:rPr>
      </w:pPr>
      <w:r>
        <w:rPr>
          <w:rFonts w:ascii="Times New Roman" w:hAnsi="Times New Roman"/>
          <w:b/>
          <w:i/>
          <w:noProof/>
          <w:sz w:val="24"/>
          <w:szCs w:val="24"/>
        </w:rPr>
        <w:lastRenderedPageBreak/>
        <w:pict>
          <v:oval id="Oval 144" o:spid="_x0000_s1036" style="position:absolute;left:0;text-align:left;margin-left:247.8pt;margin-top:22.75pt;width:34.4pt;height:3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">
            <v:textbox style="mso-next-textbox:#Oval 144">
              <w:txbxContent>
                <w:p w:rsidR="003B3553" w:rsidRPr="00E666DA" w:rsidRDefault="003B3553" w:rsidP="003B3553">
                  <w:pPr>
                    <w:rPr>
                      <w:rFonts w:ascii="Times New Roman" w:hAnsi="Times New Roman"/>
                      <w:b/>
                    </w:rPr>
                  </w:pPr>
                  <w:r w:rsidRPr="00E666DA">
                    <w:rPr>
                      <w:rFonts w:ascii="Times New Roman" w:hAnsi="Times New Roman"/>
                      <w:b/>
                    </w:rPr>
                    <w:t>A</w:t>
                  </w:r>
                  <w:r>
                    <w:rPr>
                      <w:rFonts w:ascii="Times New Roman" w:hAnsi="Times New Roman"/>
                      <w:b/>
                    </w:rPr>
                    <w:t>s</w:t>
                  </w:r>
                </w:p>
              </w:txbxContent>
            </v:textbox>
          </v:oval>
        </w:pict>
      </w:r>
      <w:r>
        <w:rPr>
          <w:rFonts w:ascii="Times New Roman" w:hAnsi="Times New Roman"/>
          <w:b/>
          <w:i/>
          <w:noProof/>
          <w:sz w:val="24"/>
          <w:szCs w:val="24"/>
        </w:rPr>
        <w:pict>
          <v:oval id="Oval 145" o:spid="_x0000_s1037" style="position:absolute;left:0;text-align:left;margin-left:289.65pt;margin-top:22.75pt;width:34.4pt;height:32.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">
            <v:textbox style="mso-next-textbox:#Oval 145">
              <w:txbxContent>
                <w:p w:rsidR="003B3553" w:rsidRPr="00E666DA" w:rsidRDefault="003B3553" w:rsidP="003B3553">
                  <w:pPr>
                    <w:rPr>
                      <w:rFonts w:ascii="Times New Roman" w:hAnsi="Times New Roman"/>
                      <w:b/>
                    </w:rPr>
                  </w:pPr>
                  <w:r>
                    <w:rPr>
                      <w:rFonts w:ascii="Times New Roman" w:hAnsi="Times New Roman"/>
                      <w:b/>
                    </w:rPr>
                    <w:t>Es</w:t>
                  </w:r>
                </w:p>
              </w:txbxContent>
            </v:textbox>
          </v:oval>
        </w:pict>
      </w:r>
      <w:r>
        <w:rPr>
          <w:rFonts w:ascii="Times New Roman" w:hAnsi="Times New Roman"/>
          <w:b/>
          <w:i/>
          <w:noProof/>
          <w:sz w:val="24"/>
          <w:szCs w:val="24"/>
        </w:rPr>
        <w:pict>
          <v:oval id="Oval 143" o:spid="_x0000_s1035" style="position:absolute;left:0;text-align:left;margin-left:176.95pt;margin-top:27.05pt;width:34.4pt;height:3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">
            <v:textbox style="mso-next-textbox:#Oval 143">
              <w:txbxContent>
                <w:p w:rsidR="003B3553" w:rsidRPr="00E666DA" w:rsidRDefault="003B3553" w:rsidP="003B3553">
                  <w:pPr>
                    <w:rPr>
                      <w:rFonts w:ascii="Times New Roman" w:hAnsi="Times New Roman"/>
                      <w:b/>
                    </w:rPr>
                  </w:pPr>
                  <w:r>
                    <w:rPr>
                      <w:rFonts w:ascii="Times New Roman" w:hAnsi="Times New Roman"/>
                      <w:b/>
                    </w:rPr>
                    <w:t>E</w:t>
                  </w:r>
                  <w:r w:rsidRPr="00E666DA">
                    <w:rPr>
                      <w:rFonts w:ascii="Times New Roman" w:hAnsi="Times New Roman"/>
                      <w:b/>
                    </w:rPr>
                    <w:t>c</w:t>
                  </w:r>
                </w:p>
              </w:txbxContent>
            </v:textbox>
          </v:oval>
        </w:pict>
      </w:r>
      <w:r>
        <w:rPr>
          <w:rFonts w:ascii="Times New Roman" w:hAnsi="Times New Roman"/>
          <w:b/>
          <w:i/>
          <w:noProof/>
          <w:sz w:val="24"/>
          <w:szCs w:val="24"/>
        </w:rPr>
        <w:pict>
          <v:oval id="Oval 142" o:spid="_x0000_s1034" style="position:absolute;left:0;text-align:left;margin-left:138.2pt;margin-top:27.05pt;width:34.4pt;height:3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">
            <v:textbox style="mso-next-textbox:#Oval 142">
              <w:txbxContent>
                <w:p w:rsidR="003B3553" w:rsidRPr="00E666DA" w:rsidRDefault="003B3553" w:rsidP="003B3553">
                  <w:pPr>
                    <w:rPr>
                      <w:rFonts w:ascii="Times New Roman" w:hAnsi="Times New Roman"/>
                      <w:b/>
                    </w:rPr>
                  </w:pPr>
                  <w:r w:rsidRPr="00E666DA">
                    <w:rPr>
                      <w:rFonts w:ascii="Times New Roman" w:hAnsi="Times New Roman"/>
                      <w:b/>
                    </w:rPr>
                    <w:t>Ac</w:t>
                  </w:r>
                </w:p>
              </w:txbxContent>
            </v:textbox>
          </v:oval>
        </w:pict>
      </w:r>
      <w:r>
        <w:rPr>
          <w:rFonts w:ascii="Times New Roman" w:hAnsi="Times New Roman"/>
          <w:b/>
          <w:i/>
          <w:noProof/>
          <w:sz w:val="24"/>
          <w:szCs w:val="24"/>
        </w:rPr>
        <w:pict>
          <v:oval id="Oval 141" o:spid="_x0000_s1033" style="position:absolute;left:0;text-align:left;margin-left:57.4pt;margin-top:27.05pt;width:34.4pt;height:3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">
            <v:textbox style="mso-next-textbox:#Oval 141">
              <w:txbxContent>
                <w:p w:rsidR="003B3553" w:rsidRPr="00E666DA" w:rsidRDefault="003B3553" w:rsidP="003B3553">
                  <w:pPr>
                    <w:rPr>
                      <w:rFonts w:ascii="Times New Roman" w:hAnsi="Times New Roman"/>
                      <w:b/>
                    </w:rPr>
                  </w:pPr>
                  <w:r>
                    <w:rPr>
                      <w:rFonts w:ascii="Times New Roman" w:hAnsi="Times New Roman"/>
                      <w:b/>
                    </w:rPr>
                    <w:t>E</w:t>
                  </w:r>
                  <w:r w:rsidRPr="00E666DA">
                    <w:rPr>
                      <w:rFonts w:ascii="Times New Roman" w:hAnsi="Times New Roman"/>
                      <w:b/>
                    </w:rPr>
                    <w:t>c</w:t>
                  </w:r>
                </w:p>
              </w:txbxContent>
            </v:textbox>
          </v:oval>
        </w:pict>
      </w:r>
      <w:r>
        <w:rPr>
          <w:rFonts w:ascii="Times New Roman" w:hAnsi="Times New Roman"/>
          <w:b/>
          <w:i/>
          <w:noProof/>
          <w:sz w:val="24"/>
          <w:szCs w:val="24"/>
        </w:rPr>
        <w:pict>
          <v:oval id="Oval 109" o:spid="_x0000_s1029" style="position:absolute;left:0;text-align:left;margin-left:19.1pt;margin-top:27.05pt;width:34.4pt;height:3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">
            <v:textbox style="mso-next-textbox:#Oval 109">
              <w:txbxContent>
                <w:p w:rsidR="003B3553" w:rsidRPr="00E666DA" w:rsidRDefault="003B3553" w:rsidP="003B3553">
                  <w:pPr>
                    <w:rPr>
                      <w:rFonts w:ascii="Times New Roman" w:hAnsi="Times New Roman"/>
                      <w:b/>
                    </w:rPr>
                  </w:pPr>
                  <w:r w:rsidRPr="00E666DA">
                    <w:rPr>
                      <w:rFonts w:ascii="Times New Roman" w:hAnsi="Times New Roman"/>
                      <w:b/>
                    </w:rPr>
                    <w:t>Ac</w:t>
                  </w:r>
                </w:p>
              </w:txbxContent>
            </v:textbox>
          </v:oval>
        </w:pict>
      </w:r>
      <w:r w:rsidR="003B3553">
        <w:rPr>
          <w:rFonts w:ascii="Times New Roman" w:hAnsi="Times New Roman"/>
          <w:b/>
          <w:i/>
          <w:sz w:val="24"/>
          <w:szCs w:val="24"/>
        </w:rPr>
        <w:t>Figura 2</w:t>
      </w:r>
      <w:r w:rsidR="003B3553" w:rsidRPr="00B415F7">
        <w:rPr>
          <w:rFonts w:ascii="Times New Roman" w:hAnsi="Times New Roman"/>
          <w:b/>
          <w:i/>
          <w:sz w:val="24"/>
          <w:szCs w:val="24"/>
        </w:rPr>
        <w:t>: Best fitting model, multivariato di Cholesky:</w:t>
      </w:r>
    </w:p>
    <w:p w:rsidR="003B3553" w:rsidRPr="00B415F7" w:rsidRDefault="00E03A06" w:rsidP="003B3553">
      <w:pPr>
        <w:spacing w:line="360" w:lineRule="auto"/>
        <w:ind w:firstLine="284"/>
        <w:jc w:val="both"/>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70" type="#_x0000_t32" style="position:absolute;left:0;text-align:left;margin-left:76.65pt;margin-top:30.15pt;width:182.9pt;height:57.55pt;z-index:251705344" o:connectortype="straight">
            <v:stroke endarrow="block"/>
          </v:shape>
        </w:pict>
      </w:r>
      <w:r>
        <w:rPr>
          <w:rFonts w:ascii="Times New Roman" w:hAnsi="Times New Roman"/>
          <w:b/>
          <w:noProof/>
          <w:sz w:val="24"/>
          <w:szCs w:val="24"/>
        </w:rPr>
        <w:pict>
          <v:shape id="_x0000_s1069" type="#_x0000_t32" style="position:absolute;left:0;text-align:left;margin-left:46.05pt;margin-top:27.05pt;width:201.75pt;height:60.65pt;z-index:251704320" o:connectortype="straight">
            <v:stroke endarrow="block"/>
          </v:shape>
        </w:pict>
      </w:r>
      <w:r>
        <w:rPr>
          <w:rFonts w:ascii="Times New Roman" w:hAnsi="Times New Roman"/>
          <w:b/>
          <w:noProof/>
          <w:sz w:val="24"/>
          <w:szCs w:val="24"/>
        </w:rPr>
        <w:pict>
          <v:shape id="AutoShape 163" o:spid="_x0000_s1055" type="#_x0000_t32" style="position:absolute;left:0;text-align:left;margin-left:269.5pt;margin-top:24.9pt;width:12.7pt;height:67.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">
            <v:stroke endarrow="block"/>
          </v:shape>
        </w:pict>
      </w:r>
      <w:r>
        <w:rPr>
          <w:rFonts w:ascii="Times New Roman" w:hAnsi="Times New Roman"/>
          <w:b/>
          <w:noProof/>
          <w:sz w:val="24"/>
          <w:szCs w:val="24"/>
        </w:rPr>
        <w:pict>
          <v:shape id="AutoShape 165" o:spid="_x0000_s1057" type="#_x0000_t32" style="position:absolute;left:0;text-align:left;margin-left:295.15pt;margin-top:24.9pt;width:10.1pt;height:65.4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QmQgIAAG4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">
            <v:stroke endarrow="block"/>
          </v:shape>
        </w:pict>
      </w:r>
      <w:r>
        <w:rPr>
          <w:rFonts w:ascii="Times New Roman" w:hAnsi="Times New Roman"/>
          <w:b/>
          <w:noProof/>
          <w:sz w:val="24"/>
          <w:szCs w:val="24"/>
        </w:rPr>
        <w:pict>
          <v:shape id="AutoShape 159" o:spid="_x0000_s1051" type="#_x0000_t32" style="position:absolute;left:0;text-align:left;margin-left:160.05pt;margin-top:30.15pt;width:109.45pt;height:62.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">
            <v:stroke endarrow="block"/>
          </v:shape>
        </w:pict>
      </w:r>
      <w:r>
        <w:rPr>
          <w:rFonts w:ascii="Times New Roman" w:hAnsi="Times New Roman"/>
          <w:b/>
          <w:noProof/>
          <w:sz w:val="24"/>
          <w:szCs w:val="24"/>
        </w:rPr>
        <w:pict>
          <v:shape id="AutoShape 161" o:spid="_x0000_s1053" type="#_x0000_t32" style="position:absolute;left:0;text-align:left;margin-left:192.5pt;margin-top:30.15pt;width:81.55pt;height:57.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">
            <v:stroke endarrow="block"/>
          </v:shape>
        </w:pict>
      </w:r>
      <w:r>
        <w:rPr>
          <w:rFonts w:ascii="Times New Roman" w:hAnsi="Times New Roman"/>
          <w:b/>
          <w:noProof/>
          <w:sz w:val="24"/>
          <w:szCs w:val="24"/>
        </w:rPr>
        <w:pict>
          <v:shape id="AutoShape 151" o:spid="_x0000_s1043" type="#_x0000_t32" style="position:absolute;left:0;text-align:left;margin-left:46.05pt;margin-top:27.05pt;width:114pt;height:65.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">
            <v:stroke endarrow="block"/>
          </v:shape>
        </w:pict>
      </w:r>
      <w:r>
        <w:rPr>
          <w:rFonts w:ascii="Times New Roman" w:hAnsi="Times New Roman"/>
          <w:b/>
          <w:noProof/>
          <w:sz w:val="24"/>
          <w:szCs w:val="24"/>
        </w:rPr>
        <w:pict>
          <v:shape id="AutoShape 156" o:spid="_x0000_s1048" type="#_x0000_t32" style="position:absolute;left:0;text-align:left;margin-left:160.05pt;margin-top:30.15pt;width:12.55pt;height:62.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JAPAIAAGQ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">
            <v:stroke endarrow="block"/>
          </v:shape>
        </w:pict>
      </w:r>
      <w:r>
        <w:rPr>
          <w:rFonts w:ascii="Times New Roman" w:hAnsi="Times New Roman"/>
          <w:b/>
          <w:noProof/>
          <w:sz w:val="24"/>
          <w:szCs w:val="24"/>
        </w:rPr>
        <w:pict>
          <v:shape id="AutoShape 157" o:spid="_x0000_s1049" type="#_x0000_t32" style="position:absolute;left:0;text-align:left;margin-left:176.95pt;margin-top:29.15pt;width:15.55pt;height:63.3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vtQw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">
            <v:stroke endarrow="block"/>
          </v:shape>
        </w:pict>
      </w:r>
      <w:r>
        <w:rPr>
          <w:rFonts w:ascii="Times New Roman" w:hAnsi="Times New Roman"/>
          <w:b/>
          <w:noProof/>
          <w:sz w:val="24"/>
          <w:szCs w:val="24"/>
        </w:rPr>
        <w:pict>
          <v:shape id="AutoShape 153" o:spid="_x0000_s1045" type="#_x0000_t32" style="position:absolute;left:0;text-align:left;margin-left:73.55pt;margin-top:30.15pt;width:97.15pt;height:62.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">
            <v:stroke endarrow="block"/>
          </v:shape>
        </w:pict>
      </w:r>
      <w:r>
        <w:rPr>
          <w:rFonts w:ascii="Times New Roman" w:hAnsi="Times New Roman"/>
          <w:b/>
          <w:noProof/>
          <w:sz w:val="24"/>
          <w:szCs w:val="24"/>
        </w:rPr>
        <w:pict>
          <v:shape id="AutoShape 149" o:spid="_x0000_s1041" type="#_x0000_t32" style="position:absolute;left:0;text-align:left;margin-left:61.65pt;margin-top:29.2pt;width:11.9pt;height:63.3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lM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">
            <v:stroke endarrow="block"/>
          </v:shape>
        </w:pict>
      </w:r>
      <w:r>
        <w:rPr>
          <w:rFonts w:ascii="Times New Roman" w:hAnsi="Times New Roman"/>
          <w:b/>
          <w:noProof/>
          <w:sz w:val="24"/>
          <w:szCs w:val="24"/>
        </w:rPr>
        <w:pict>
          <v:shape id="AutoShape 147" o:spid="_x0000_s1039" type="#_x0000_t32" style="position:absolute;left:0;text-align:left;margin-left:40.35pt;margin-top:29.2pt;width:9.3pt;height:63.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">
            <v:stroke endarrow="block"/>
          </v:shape>
        </w:pict>
      </w:r>
    </w:p>
    <w:p w:rsidR="003B3553" w:rsidRPr="00955BA9" w:rsidRDefault="00E03A06" w:rsidP="003B3553">
      <w:pPr>
        <w:spacing w:line="360" w:lineRule="auto"/>
        <w:ind w:firstLine="284"/>
        <w:jc w:val="both"/>
        <w:rPr>
          <w:rFonts w:ascii="Times New Roman" w:hAnsi="Times New Roman"/>
          <w:sz w:val="24"/>
          <w:szCs w:val="24"/>
        </w:rPr>
      </w:pPr>
      <w:r>
        <w:rPr>
          <w:rFonts w:ascii="Times New Roman" w:hAnsi="Times New Roman"/>
          <w:noProof/>
          <w:sz w:val="24"/>
          <w:szCs w:val="24"/>
        </w:rPr>
        <w:pict>
          <v:shape id="Text Box 164" o:spid="_x0000_s1056" type="#_x0000_t202" style="position:absolute;left:0;text-align:left;margin-left:300.9pt;margin-top:5.25pt;width:23.15pt;height:2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" stroked="f">
            <v:textbox style="mso-next-textbox:#Text Box 164">
              <w:txbxContent>
                <w:p w:rsidR="003B3553" w:rsidRPr="000B60AC" w:rsidRDefault="003B3553" w:rsidP="003B3553">
                  <w:pPr>
                    <w:rPr>
                      <w:rFonts w:ascii="Times New Roman" w:hAnsi="Times New Roman"/>
                      <w:sz w:val="20"/>
                      <w:szCs w:val="20"/>
                    </w:rPr>
                  </w:pPr>
                  <w:r>
                    <w:rPr>
                      <w:rFonts w:ascii="Times New Roman" w:hAnsi="Times New Roman"/>
                      <w:sz w:val="20"/>
                      <w:szCs w:val="20"/>
                    </w:rPr>
                    <w:t>e</w:t>
                  </w:r>
                  <w:r>
                    <w:rPr>
                      <w:rFonts w:ascii="Times New Roman" w:hAnsi="Times New Roman"/>
                      <w:sz w:val="16"/>
                      <w:szCs w:val="16"/>
                    </w:rPr>
                    <w:t>s</w:t>
                  </w:r>
                </w:p>
              </w:txbxContent>
            </v:textbox>
          </v:shape>
        </w:pict>
      </w:r>
      <w:r>
        <w:rPr>
          <w:rFonts w:ascii="Times New Roman" w:hAnsi="Times New Roman"/>
          <w:noProof/>
          <w:sz w:val="24"/>
          <w:szCs w:val="24"/>
        </w:rPr>
        <w:pict>
          <v:shape id="Text Box 162" o:spid="_x0000_s1054" type="#_x0000_t202" style="position:absolute;left:0;text-align:left;margin-left:272pt;margin-top:5.25pt;width:23.15pt;height:2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e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" stroked="f">
            <v:textbox style="mso-next-textbox:#Text Box 162">
              <w:txbxContent>
                <w:p w:rsidR="003B3553" w:rsidRPr="000B60AC" w:rsidRDefault="003B3553" w:rsidP="003B3553">
                  <w:pPr>
                    <w:rPr>
                      <w:rFonts w:ascii="Times New Roman" w:hAnsi="Times New Roman"/>
                      <w:sz w:val="20"/>
                      <w:szCs w:val="20"/>
                    </w:rPr>
                  </w:pPr>
                  <w:r w:rsidRPr="000B60AC">
                    <w:rPr>
                      <w:rFonts w:ascii="Times New Roman" w:hAnsi="Times New Roman"/>
                      <w:sz w:val="20"/>
                      <w:szCs w:val="20"/>
                    </w:rPr>
                    <w:t>a</w:t>
                  </w:r>
                  <w:r>
                    <w:rPr>
                      <w:rFonts w:ascii="Times New Roman" w:hAnsi="Times New Roman"/>
                      <w:sz w:val="16"/>
                      <w:szCs w:val="16"/>
                    </w:rPr>
                    <w:t>s</w:t>
                  </w:r>
                </w:p>
              </w:txbxContent>
            </v:textbox>
          </v:shape>
        </w:pict>
      </w:r>
      <w:r>
        <w:rPr>
          <w:rFonts w:ascii="Times New Roman" w:hAnsi="Times New Roman"/>
          <w:noProof/>
          <w:sz w:val="24"/>
          <w:szCs w:val="24"/>
        </w:rPr>
        <w:pict>
          <v:shape id="Text Box 160" o:spid="_x0000_s1052" type="#_x0000_t202" style="position:absolute;left:0;text-align:left;margin-left:222.1pt;margin-top:10.75pt;width:29.35pt;height:21.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ZiAIAABk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" stroked="f">
            <v:textbox style="mso-next-textbox:#Text Box 160">
              <w:txbxContent>
                <w:p w:rsidR="003B3553" w:rsidRPr="000B60AC" w:rsidRDefault="003B3553" w:rsidP="003B3553">
                  <w:pPr>
                    <w:rPr>
                      <w:rFonts w:ascii="Times New Roman" w:hAnsi="Times New Roman"/>
                      <w:sz w:val="20"/>
                      <w:szCs w:val="20"/>
                    </w:rPr>
                  </w:pPr>
                  <w:r>
                    <w:rPr>
                      <w:rFonts w:ascii="Times New Roman" w:hAnsi="Times New Roman"/>
                      <w:sz w:val="20"/>
                      <w:szCs w:val="20"/>
                    </w:rPr>
                    <w:t>e’’</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58" o:spid="_x0000_s1050" type="#_x0000_t202" style="position:absolute;left:0;text-align:left;margin-left:196.35pt;margin-top:27.15pt;width:29.35pt;height:21.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" stroked="f">
            <v:textbox style="mso-next-textbox:#Text Box 158">
              <w:txbxContent>
                <w:p w:rsidR="003B3553" w:rsidRPr="000B60AC" w:rsidRDefault="003B3553" w:rsidP="003B3553">
                  <w:pPr>
                    <w:rPr>
                      <w:rFonts w:ascii="Times New Roman" w:hAnsi="Times New Roman"/>
                      <w:sz w:val="20"/>
                      <w:szCs w:val="20"/>
                    </w:rPr>
                  </w:pPr>
                  <w:r w:rsidRPr="000B60AC">
                    <w:rPr>
                      <w:rFonts w:ascii="Times New Roman" w:hAnsi="Times New Roman"/>
                      <w:sz w:val="20"/>
                      <w:szCs w:val="20"/>
                    </w:rPr>
                    <w:t>a</w:t>
                  </w:r>
                  <w:r>
                    <w:rPr>
                      <w:rFonts w:ascii="Times New Roman" w:hAnsi="Times New Roman"/>
                      <w:sz w:val="20"/>
                      <w:szCs w:val="20"/>
                    </w:rPr>
                    <w:t>’’</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54" o:spid="_x0000_s1046" type="#_x0000_t202" style="position:absolute;left:0;text-align:left;margin-left:146.2pt;margin-top:10.75pt;width:23.15pt;height:26.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" stroked="f">
            <v:textbox style="mso-next-textbox:#Text Box 154">
              <w:txbxContent>
                <w:p w:rsidR="003B3553" w:rsidRPr="000B60AC" w:rsidRDefault="003B3553" w:rsidP="003B3553">
                  <w:pPr>
                    <w:rPr>
                      <w:rFonts w:ascii="Times New Roman" w:hAnsi="Times New Roman"/>
                      <w:sz w:val="20"/>
                      <w:szCs w:val="20"/>
                    </w:rPr>
                  </w:pPr>
                  <w:r w:rsidRPr="000B60AC">
                    <w:rPr>
                      <w:rFonts w:ascii="Times New Roman" w:hAnsi="Times New Roman"/>
                      <w:sz w:val="20"/>
                      <w:szCs w:val="20"/>
                    </w:rPr>
                    <w:t>a</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55" o:spid="_x0000_s1047" type="#_x0000_t202" style="position:absolute;left:0;text-align:left;margin-left:169.35pt;margin-top:13.05pt;width:23.15pt;height:2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" stroked="f">
            <v:textbox style="mso-next-textbox:#Text Box 155">
              <w:txbxContent>
                <w:p w:rsidR="003B3553" w:rsidRPr="000B60AC" w:rsidRDefault="003B3553" w:rsidP="003B3553">
                  <w:pPr>
                    <w:rPr>
                      <w:rFonts w:ascii="Times New Roman" w:hAnsi="Times New Roman"/>
                      <w:sz w:val="20"/>
                      <w:szCs w:val="20"/>
                    </w:rPr>
                  </w:pPr>
                  <w:r>
                    <w:rPr>
                      <w:rFonts w:ascii="Times New Roman" w:hAnsi="Times New Roman"/>
                      <w:sz w:val="20"/>
                      <w:szCs w:val="20"/>
                    </w:rPr>
                    <w:t>e</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50" o:spid="_x0000_s1042" type="#_x0000_t202" style="position:absolute;left:0;text-align:left;margin-left:82.9pt;margin-top:20.75pt;width:29.35pt;height:21.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" stroked="f">
            <v:textbox style="mso-next-textbox:#Text Box 150">
              <w:txbxContent>
                <w:p w:rsidR="003B3553" w:rsidRPr="000B60AC" w:rsidRDefault="003B3553" w:rsidP="003B3553">
                  <w:pPr>
                    <w:rPr>
                      <w:rFonts w:ascii="Times New Roman" w:hAnsi="Times New Roman"/>
                      <w:sz w:val="20"/>
                      <w:szCs w:val="20"/>
                    </w:rPr>
                  </w:pPr>
                  <w:r w:rsidRPr="000B60AC">
                    <w:rPr>
                      <w:rFonts w:ascii="Times New Roman" w:hAnsi="Times New Roman"/>
                      <w:sz w:val="20"/>
                      <w:szCs w:val="20"/>
                    </w:rPr>
                    <w:t>a</w:t>
                  </w:r>
                  <w:r>
                    <w:rPr>
                      <w:rFonts w:ascii="Times New Roman" w:hAnsi="Times New Roman"/>
                      <w:sz w:val="20"/>
                      <w:szCs w:val="20"/>
                    </w:rPr>
                    <w:t>’</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52" o:spid="_x0000_s1044" type="#_x0000_t202" style="position:absolute;left:0;text-align:left;margin-left:100.55pt;margin-top:5.25pt;width:29.35pt;height:21.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" stroked="f">
            <v:textbox style="mso-next-textbox:#Text Box 152">
              <w:txbxContent>
                <w:p w:rsidR="003B3553" w:rsidRPr="000B60AC" w:rsidRDefault="003B3553" w:rsidP="003B3553">
                  <w:pPr>
                    <w:rPr>
                      <w:rFonts w:ascii="Times New Roman" w:hAnsi="Times New Roman"/>
                      <w:sz w:val="20"/>
                      <w:szCs w:val="20"/>
                    </w:rPr>
                  </w:pPr>
                  <w:r>
                    <w:rPr>
                      <w:rFonts w:ascii="Times New Roman" w:hAnsi="Times New Roman"/>
                      <w:sz w:val="20"/>
                      <w:szCs w:val="20"/>
                    </w:rPr>
                    <w:t>e’</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48" o:spid="_x0000_s1040" type="#_x0000_t202" style="position:absolute;left:0;text-align:left;margin-left:53.5pt;margin-top:10.75pt;width:23.15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" stroked="f">
            <v:textbox style="mso-next-textbox:#Text Box 148">
              <w:txbxContent>
                <w:p w:rsidR="003B3553" w:rsidRPr="000B60AC" w:rsidRDefault="003B3553" w:rsidP="003B3553">
                  <w:pPr>
                    <w:rPr>
                      <w:rFonts w:ascii="Times New Roman" w:hAnsi="Times New Roman"/>
                      <w:sz w:val="20"/>
                      <w:szCs w:val="20"/>
                    </w:rPr>
                  </w:pPr>
                  <w:r>
                    <w:rPr>
                      <w:rFonts w:ascii="Times New Roman" w:hAnsi="Times New Roman"/>
                      <w:sz w:val="20"/>
                      <w:szCs w:val="20"/>
                    </w:rPr>
                    <w:t>e</w:t>
                  </w:r>
                  <w:r w:rsidRPr="000B60AC">
                    <w:rPr>
                      <w:rFonts w:ascii="Times New Roman" w:hAnsi="Times New Roman"/>
                      <w:sz w:val="16"/>
                      <w:szCs w:val="16"/>
                    </w:rPr>
                    <w:t>c</w:t>
                  </w:r>
                </w:p>
              </w:txbxContent>
            </v:textbox>
          </v:shape>
        </w:pict>
      </w:r>
      <w:r>
        <w:rPr>
          <w:rFonts w:ascii="Times New Roman" w:hAnsi="Times New Roman"/>
          <w:noProof/>
          <w:sz w:val="24"/>
          <w:szCs w:val="24"/>
        </w:rPr>
        <w:pict>
          <v:shape id="Text Box 146" o:spid="_x0000_s1038" type="#_x0000_t202" style="position:absolute;left:0;text-align:left;margin-left:22.9pt;margin-top:10.75pt;width:23.15pt;height:26.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" stroked="f">
            <v:textbox style="mso-next-textbox:#Text Box 146">
              <w:txbxContent>
                <w:p w:rsidR="003B3553" w:rsidRPr="000B60AC" w:rsidRDefault="003B3553" w:rsidP="003B3553">
                  <w:pPr>
                    <w:rPr>
                      <w:rFonts w:ascii="Times New Roman" w:hAnsi="Times New Roman"/>
                      <w:sz w:val="20"/>
                      <w:szCs w:val="20"/>
                    </w:rPr>
                  </w:pPr>
                  <w:r w:rsidRPr="000B60AC">
                    <w:rPr>
                      <w:rFonts w:ascii="Times New Roman" w:hAnsi="Times New Roman"/>
                      <w:sz w:val="20"/>
                      <w:szCs w:val="20"/>
                    </w:rPr>
                    <w:t>a</w:t>
                  </w:r>
                  <w:r>
                    <w:rPr>
                      <w:rFonts w:ascii="Times New Roman" w:hAnsi="Times New Roman"/>
                      <w:sz w:val="16"/>
                      <w:szCs w:val="16"/>
                    </w:rPr>
                    <w:t>c</w:t>
                  </w:r>
                </w:p>
              </w:txbxContent>
            </v:textbox>
          </v:shape>
        </w:pict>
      </w:r>
    </w:p>
    <w:p w:rsidR="003B3553" w:rsidRPr="00955BA9" w:rsidRDefault="003B3553" w:rsidP="003B3553">
      <w:pPr>
        <w:spacing w:line="360" w:lineRule="auto"/>
        <w:ind w:firstLine="284"/>
        <w:jc w:val="both"/>
        <w:rPr>
          <w:rFonts w:ascii="Times New Roman" w:hAnsi="Times New Roman"/>
          <w:sz w:val="24"/>
          <w:szCs w:val="24"/>
        </w:rPr>
      </w:pPr>
    </w:p>
    <w:p w:rsidR="003B3553" w:rsidRPr="00955BA9" w:rsidRDefault="00E03A06" w:rsidP="003B3553">
      <w:pPr>
        <w:spacing w:line="360" w:lineRule="auto"/>
        <w:ind w:firstLine="284"/>
        <w:jc w:val="both"/>
        <w:rPr>
          <w:rFonts w:ascii="Times New Roman" w:hAnsi="Times New Roman"/>
          <w:sz w:val="24"/>
          <w:szCs w:val="24"/>
        </w:rPr>
      </w:pPr>
      <w:r>
        <w:rPr>
          <w:rFonts w:ascii="Times New Roman" w:hAnsi="Times New Roman"/>
          <w:noProof/>
          <w:sz w:val="24"/>
          <w:szCs w:val="24"/>
        </w:rPr>
        <w:pict>
          <v:shape id="Text Box 110" o:spid="_x0000_s1030" type="#_x0000_t202" style="position:absolute;left:0;text-align:left;margin-left:13.35pt;margin-top:.4pt;width:92.65pt;height:3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">
            <v:textbox style="mso-next-textbox:#Text Box 110">
              <w:txbxContent>
                <w:p w:rsidR="003B3553" w:rsidRPr="004424FE" w:rsidRDefault="003B3553" w:rsidP="003B3553">
                  <w:pPr>
                    <w:jc w:val="center"/>
                    <w:rPr>
                      <w:rFonts w:ascii="Times New Roman" w:hAnsi="Times New Roman"/>
                      <w:b/>
                      <w:sz w:val="28"/>
                      <w:szCs w:val="28"/>
                    </w:rPr>
                  </w:pPr>
                  <w:r w:rsidRPr="004424FE">
                    <w:rPr>
                      <w:rFonts w:ascii="Times New Roman" w:hAnsi="Times New Roman"/>
                      <w:b/>
                      <w:sz w:val="28"/>
                      <w:szCs w:val="28"/>
                    </w:rPr>
                    <w:t>ADHD</w:t>
                  </w:r>
                </w:p>
              </w:txbxContent>
            </v:textbox>
          </v:shape>
        </w:pict>
      </w:r>
      <w:r>
        <w:rPr>
          <w:rFonts w:ascii="Times New Roman" w:hAnsi="Times New Roman"/>
          <w:noProof/>
          <w:sz w:val="24"/>
          <w:szCs w:val="24"/>
        </w:rPr>
        <w:pict>
          <v:shape id="Text Box 111" o:spid="_x0000_s1031" type="#_x0000_t202" style="position:absolute;left:0;text-align:left;margin-left:129.9pt;margin-top:.4pt;width:95.8pt;height:3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">
            <v:textbox style="mso-next-textbox:#Text Box 111">
              <w:txbxContent>
                <w:p w:rsidR="003B3553" w:rsidRPr="004424FE" w:rsidRDefault="003B3553" w:rsidP="003B3553">
                  <w:pPr>
                    <w:jc w:val="center"/>
                    <w:rPr>
                      <w:rFonts w:ascii="Times New Roman" w:hAnsi="Times New Roman"/>
                      <w:b/>
                      <w:sz w:val="28"/>
                      <w:szCs w:val="28"/>
                    </w:rPr>
                  </w:pPr>
                  <w:r>
                    <w:rPr>
                      <w:rFonts w:ascii="Times New Roman" w:hAnsi="Times New Roman"/>
                      <w:b/>
                      <w:sz w:val="28"/>
                      <w:szCs w:val="28"/>
                    </w:rPr>
                    <w:t>SCT</w:t>
                  </w:r>
                </w:p>
              </w:txbxContent>
            </v:textbox>
          </v:shape>
        </w:pict>
      </w:r>
      <w:r>
        <w:rPr>
          <w:rFonts w:ascii="Times New Roman" w:hAnsi="Times New Roman"/>
          <w:noProof/>
          <w:sz w:val="24"/>
          <w:szCs w:val="24"/>
        </w:rPr>
        <w:pict>
          <v:shape id="Text Box 112" o:spid="_x0000_s1032" type="#_x0000_t202" style="position:absolute;left:0;text-align:left;margin-left:242.6pt;margin-top:.4pt;width:95.15pt;height:3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">
            <v:textbox style="mso-next-textbox:#Text Box 112">
              <w:txbxContent>
                <w:p w:rsidR="003B3553" w:rsidRPr="004424FE" w:rsidRDefault="003B3553" w:rsidP="003B3553">
                  <w:pPr>
                    <w:jc w:val="center"/>
                    <w:rPr>
                      <w:rFonts w:ascii="Times New Roman" w:hAnsi="Times New Roman"/>
                      <w:b/>
                      <w:sz w:val="28"/>
                      <w:szCs w:val="28"/>
                    </w:rPr>
                  </w:pPr>
                  <w:r w:rsidRPr="004424FE">
                    <w:rPr>
                      <w:rFonts w:ascii="Times New Roman" w:hAnsi="Times New Roman"/>
                      <w:b/>
                      <w:sz w:val="28"/>
                      <w:szCs w:val="28"/>
                    </w:rPr>
                    <w:t>C.Scolastiche</w:t>
                  </w:r>
                </w:p>
              </w:txbxContent>
            </v:textbox>
          </v:shape>
        </w:pict>
      </w:r>
    </w:p>
    <w:p w:rsidR="003B3553" w:rsidRPr="00955BA9" w:rsidRDefault="003B3553" w:rsidP="003B3553">
      <w:pPr>
        <w:spacing w:line="360" w:lineRule="auto"/>
        <w:ind w:firstLine="284"/>
        <w:jc w:val="both"/>
        <w:rPr>
          <w:rFonts w:ascii="Times New Roman" w:hAnsi="Times New Roman"/>
          <w:sz w:val="24"/>
          <w:szCs w:val="24"/>
        </w:rPr>
      </w:pPr>
    </w:p>
    <w:p w:rsidR="003B3553" w:rsidRPr="00152CCC" w:rsidRDefault="003B3553" w:rsidP="003B3553">
      <w:pPr>
        <w:spacing w:line="360" w:lineRule="auto"/>
        <w:ind w:firstLine="284"/>
        <w:jc w:val="both"/>
        <w:rPr>
          <w:rFonts w:ascii="Times New Roman" w:hAnsi="Times New Roman"/>
          <w:i/>
          <w:sz w:val="20"/>
          <w:szCs w:val="20"/>
        </w:rPr>
        <w:sectPr w:rsidR="003B3553" w:rsidRPr="00152CCC" w:rsidSect="00816661">
          <w:pgSz w:w="11906" w:h="16838"/>
          <w:pgMar w:top="1417" w:right="1134" w:bottom="1134" w:left="1134" w:header="709" w:footer="709" w:gutter="0"/>
          <w:cols w:space="708"/>
          <w:docGrid w:linePitch="360"/>
        </w:sectPr>
      </w:pPr>
      <w:r w:rsidRPr="00955BA9">
        <w:rPr>
          <w:rFonts w:ascii="Times New Roman" w:hAnsi="Times New Roman"/>
          <w:i/>
          <w:sz w:val="20"/>
          <w:szCs w:val="20"/>
        </w:rPr>
        <w:t>Ciascuno dei tre fenotipi è influenzato da due fattori, l’uno genetico (A), l’altro ambientale unico (E), che attraverso path di regressione specifici ne influenzano la varianza, ciascuna delle variabili latenti relative ad un fenotipo presenta dei path di regressione anche sugli altri fenotipi, spieg</w:t>
      </w:r>
      <w:r w:rsidR="007B4636">
        <w:rPr>
          <w:rFonts w:ascii="Times New Roman" w:hAnsi="Times New Roman"/>
          <w:i/>
          <w:sz w:val="20"/>
          <w:szCs w:val="20"/>
        </w:rPr>
        <w:t>ando in tal modo la covariazion</w:t>
      </w:r>
    </w:p>
    <w:p w:rsidR="005D5AD7" w:rsidRPr="007B4636" w:rsidRDefault="005D5AD7"/>
    <w:sectPr w:rsidR="005D5AD7" w:rsidRPr="007B4636" w:rsidSect="005D5A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890" w:rsidRDefault="00E26890" w:rsidP="006447EE">
      <w:pPr>
        <w:spacing w:after="0" w:line="240" w:lineRule="auto"/>
      </w:pPr>
      <w:r>
        <w:separator/>
      </w:r>
    </w:p>
  </w:endnote>
  <w:endnote w:type="continuationSeparator" w:id="1">
    <w:p w:rsidR="00E26890" w:rsidRDefault="00E26890" w:rsidP="00644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658"/>
      <w:docPartObj>
        <w:docPartGallery w:val="Page Numbers (Bottom of Page)"/>
        <w:docPartUnique/>
      </w:docPartObj>
    </w:sdtPr>
    <w:sdtContent>
      <w:p w:rsidR="00F840DA" w:rsidRDefault="00E03A06" w:rsidP="005D5149">
        <w:pPr>
          <w:jc w:val="right"/>
        </w:pPr>
        <w:r>
          <w:fldChar w:fldCharType="begin"/>
        </w:r>
        <w:r w:rsidR="007025DE">
          <w:instrText xml:space="preserve"> PAGE   \* MERGEFORMAT </w:instrText>
        </w:r>
        <w:r>
          <w:fldChar w:fldCharType="separate"/>
        </w:r>
        <w:r w:rsidR="00ED2CF5">
          <w:rPr>
            <w:noProof/>
          </w:rPr>
          <w:t>23</w:t>
        </w:r>
        <w:r>
          <w:fldChar w:fldCharType="end"/>
        </w:r>
      </w:p>
    </w:sdtContent>
  </w:sdt>
  <w:p w:rsidR="00F840DA" w:rsidRDefault="00E268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890" w:rsidRDefault="00E26890" w:rsidP="006447EE">
      <w:pPr>
        <w:spacing w:after="0" w:line="240" w:lineRule="auto"/>
      </w:pPr>
      <w:r>
        <w:separator/>
      </w:r>
    </w:p>
  </w:footnote>
  <w:footnote w:type="continuationSeparator" w:id="1">
    <w:p w:rsidR="00E26890" w:rsidRDefault="00E26890" w:rsidP="006447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34871"/>
    <w:rsid w:val="001044DE"/>
    <w:rsid w:val="0028147B"/>
    <w:rsid w:val="003B3553"/>
    <w:rsid w:val="003C52D7"/>
    <w:rsid w:val="005D5AD7"/>
    <w:rsid w:val="006447EE"/>
    <w:rsid w:val="006C56AF"/>
    <w:rsid w:val="007025DE"/>
    <w:rsid w:val="007A52B2"/>
    <w:rsid w:val="007B4636"/>
    <w:rsid w:val="00934871"/>
    <w:rsid w:val="00A61B6A"/>
    <w:rsid w:val="00B44D14"/>
    <w:rsid w:val="00BD3FF2"/>
    <w:rsid w:val="00E03A06"/>
    <w:rsid w:val="00E26890"/>
    <w:rsid w:val="00E924AE"/>
    <w:rsid w:val="00ED2CF5"/>
    <w:rsid w:val="00F034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AutoShape 149"/>
        <o:r id="V:Rule14" type="connector" idref="#AutoShape 163"/>
        <o:r id="V:Rule15" type="connector" idref="#AutoShape 157"/>
        <o:r id="V:Rule16" type="connector" idref="#AutoShape 159"/>
        <o:r id="V:Rule17" type="connector" idref="#AutoShape 147"/>
        <o:r id="V:Rule18" type="connector" idref="#AutoShape 156"/>
        <o:r id="V:Rule19" type="connector" idref="#AutoShape 153"/>
        <o:r id="V:Rule20" type="connector" idref="#_x0000_s1069"/>
        <o:r id="V:Rule21" type="connector" idref="#AutoShape 151"/>
        <o:r id="V:Rule22" type="connector" idref="#AutoShape 161"/>
        <o:r id="V:Rule23" type="connector" idref="#AutoShape 165"/>
        <o:r id="V:Rule2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87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Doyle%20AE%22%5BAuthor%5D" TargetMode="External"/><Relationship Id="rId13" Type="http://schemas.openxmlformats.org/officeDocument/2006/relationships/hyperlink" Target="http://www.ncbi.nlm.nih.gov/pubmed?term=%22Hodgens%20B%22%5BAuthor%5D" TargetMode="External"/><Relationship Id="rId18" Type="http://schemas.openxmlformats.org/officeDocument/2006/relationships/hyperlink" Target="http://www.ncbi.nlm.nih.gov/pubmed?term=Harrington%20%26%20Waldman%2C%202010" TargetMode="External"/><Relationship Id="rId26" Type="http://schemas.openxmlformats.org/officeDocument/2006/relationships/hyperlink" Target="http://www.ncbi.nlm.nih.gov/pubmed?term=%22Luciano%20M%22%5BAuthor%5D" TargetMode="External"/><Relationship Id="rId3" Type="http://schemas.openxmlformats.org/officeDocument/2006/relationships/webSettings" Target="webSettings.xml"/><Relationship Id="rId21" Type="http://schemas.openxmlformats.org/officeDocument/2006/relationships/hyperlink" Target="http://www.ncbi.nlm.nih.gov/pubmed?term=%22Scanlan%20SW%22%5BAuthor%5D" TargetMode="External"/><Relationship Id="rId7" Type="http://schemas.openxmlformats.org/officeDocument/2006/relationships/hyperlink" Target="http://www.ncbi.nlm.nih.gov/pubmed?term=%22Faraone%20SV%22%5BAuthor%5D" TargetMode="External"/><Relationship Id="rId12" Type="http://schemas.openxmlformats.org/officeDocument/2006/relationships/hyperlink" Target="http://www.ncbi.nlm.nih.gov/pubmed?term=%22Patterson%20C%22%5BAuthor%5D" TargetMode="External"/><Relationship Id="rId17" Type="http://schemas.openxmlformats.org/officeDocument/2006/relationships/hyperlink" Target="http://www.ncbi.nlm.nih.gov/pubmed?term=%22Waldman%20ID%22%5BAuthor%5D" TargetMode="External"/><Relationship Id="rId25" Type="http://schemas.openxmlformats.org/officeDocument/2006/relationships/hyperlink" Target="http://www.ncbi.nlm.nih.gov/pubmed?term=%22Wright%20MJ%22%5BAuthor%5D" TargetMode="External"/><Relationship Id="rId2" Type="http://schemas.openxmlformats.org/officeDocument/2006/relationships/settings" Target="settings.xml"/><Relationship Id="rId16" Type="http://schemas.openxmlformats.org/officeDocument/2006/relationships/hyperlink" Target="http://www.ncbi.nlm.nih.gov/pubmed?term=%22Harrington%20KM%22%5BAuthor%5D" TargetMode="External"/><Relationship Id="rId20" Type="http://schemas.openxmlformats.org/officeDocument/2006/relationships/hyperlink" Target="http://www.ncbi.nlm.nih.gov/pubmed?term=%22Rapport%20MD%22%5BAuthor%5D" TargetMode="External"/><Relationship Id="rId29" Type="http://schemas.openxmlformats.org/officeDocument/2006/relationships/hyperlink" Target="http://www.ncbi.nlm.nih.gov/pubmed/16354502" TargetMode="External"/><Relationship Id="rId1" Type="http://schemas.openxmlformats.org/officeDocument/2006/relationships/styles" Target="styles.xml"/><Relationship Id="rId6" Type="http://schemas.openxmlformats.org/officeDocument/2006/relationships/hyperlink" Target="http://en.wikipedia.org/wiki/Hirotsugu_Akaike" TargetMode="External"/><Relationship Id="rId11" Type="http://schemas.openxmlformats.org/officeDocument/2006/relationships/hyperlink" Target="http://www.ncbi.nlm.nih.gov/pubmed?term=%22Mrug%20S%22%5BAuthor%5D" TargetMode="External"/><Relationship Id="rId24" Type="http://schemas.openxmlformats.org/officeDocument/2006/relationships/hyperlink" Target="http://www.ncbi.nlm.nih.gov/pubmed?term=%22Wainwright%20MA%22%5BAuthor%5D"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cbi.nlm.nih.gov/pubmed?term=%22Goldsmith%20HH%22%5BAuthor%5D" TargetMode="External"/><Relationship Id="rId23" Type="http://schemas.openxmlformats.org/officeDocument/2006/relationships/hyperlink" Target="http://www.ncbi.nlm.nih.gov/pubmed/10604396" TargetMode="External"/><Relationship Id="rId28" Type="http://schemas.openxmlformats.org/officeDocument/2006/relationships/hyperlink" Target="http://www.ncbi.nlm.nih.gov/pubmed?term=%22Martin%20NG%22%5BAuthor%5D" TargetMode="External"/><Relationship Id="rId10" Type="http://schemas.openxmlformats.org/officeDocument/2006/relationships/hyperlink" Target="http://www.ncbi.nlm.nih.gov/pubmed?term=%22Marceaux%20JC%22%5BAuthor%5D" TargetMode="External"/><Relationship Id="rId19" Type="http://schemas.openxmlformats.org/officeDocument/2006/relationships/hyperlink" Target="http://www.ncbi.nlm.nih.gov/pubmed/20491715"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cbi.nlm.nih.gov/pubmed?term=%22Garner%20AA%22%5BAuthor%5D" TargetMode="External"/><Relationship Id="rId14" Type="http://schemas.openxmlformats.org/officeDocument/2006/relationships/hyperlink" Target="http://www.ncbi.nlm.nih.gov/pubmed?term=garner%202010%20sluggish" TargetMode="External"/><Relationship Id="rId22" Type="http://schemas.openxmlformats.org/officeDocument/2006/relationships/hyperlink" Target="http://www.ncbi.nlm.nih.gov/pubmed?term=%22Denney%20CB%22%5BAuthor%5D" TargetMode="External"/><Relationship Id="rId27" Type="http://schemas.openxmlformats.org/officeDocument/2006/relationships/hyperlink" Target="http://www.ncbi.nlm.nih.gov/pubmed?term=%22Geffen%20GM%22%5BAuthor%5D"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25</Pages>
  <Words>8017</Words>
  <Characters>45699</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53609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2013-08-31T13:20:00Z</dcterms:created>
  <dcterms:modified xsi:type="dcterms:W3CDTF">2013-09-25T18:57:00Z</dcterms:modified>
</cp:coreProperties>
</file>